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F49" w:rsidRPr="00356FA8" w:rsidRDefault="00096F49" w:rsidP="00356FA8">
      <w:pPr>
        <w:tabs>
          <w:tab w:val="left" w:pos="284"/>
        </w:tabs>
        <w:spacing w:after="0" w:line="312" w:lineRule="auto"/>
        <w:jc w:val="center"/>
        <w:rPr>
          <w:rFonts w:ascii="Times New Roman" w:hAnsi="Times New Roman" w:cs="Times New Roman"/>
          <w:b/>
          <w:color w:val="000000" w:themeColor="text1"/>
          <w:sz w:val="28"/>
          <w:szCs w:val="28"/>
        </w:rPr>
      </w:pPr>
      <w:r w:rsidRPr="00356FA8">
        <w:rPr>
          <w:rFonts w:ascii="Times New Roman" w:hAnsi="Times New Roman" w:cs="Times New Roman"/>
          <w:b/>
          <w:color w:val="000000" w:themeColor="text1"/>
          <w:sz w:val="28"/>
          <w:szCs w:val="28"/>
        </w:rPr>
        <w:t>ĐỔI, CẤP LẠI GIẤY XÁC NHẬN KHUYẾT TẬT</w:t>
      </w:r>
    </w:p>
    <w:p w:rsidR="00096F49" w:rsidRPr="00356FA8" w:rsidRDefault="00096F49" w:rsidP="00356FA8">
      <w:pPr>
        <w:tabs>
          <w:tab w:val="left" w:pos="284"/>
        </w:tabs>
        <w:spacing w:after="0" w:line="312" w:lineRule="auto"/>
        <w:jc w:val="both"/>
        <w:rPr>
          <w:rFonts w:ascii="Times New Roman" w:hAnsi="Times New Roman" w:cs="Times New Roman"/>
          <w:b/>
          <w:color w:val="000000" w:themeColor="text1"/>
          <w:sz w:val="28"/>
          <w:szCs w:val="28"/>
        </w:rPr>
      </w:pPr>
      <w:r w:rsidRPr="00356FA8">
        <w:rPr>
          <w:rFonts w:ascii="Times New Roman" w:hAnsi="Times New Roman" w:cs="Times New Roman"/>
          <w:b/>
          <w:color w:val="000000" w:themeColor="text1"/>
          <w:sz w:val="28"/>
          <w:szCs w:val="28"/>
        </w:rPr>
        <w:t xml:space="preserve"> </w:t>
      </w:r>
    </w:p>
    <w:p w:rsidR="00096F49" w:rsidRPr="00356FA8" w:rsidRDefault="00096F49" w:rsidP="00356FA8">
      <w:pPr>
        <w:tabs>
          <w:tab w:val="left" w:pos="284"/>
        </w:tabs>
        <w:spacing w:after="0" w:line="312" w:lineRule="auto"/>
        <w:jc w:val="both"/>
        <w:rPr>
          <w:rFonts w:ascii="Times New Roman" w:hAnsi="Times New Roman" w:cs="Times New Roman"/>
          <w:b/>
          <w:color w:val="000000" w:themeColor="text1"/>
          <w:sz w:val="28"/>
          <w:szCs w:val="28"/>
        </w:rPr>
      </w:pPr>
      <w:r w:rsidRPr="00356FA8">
        <w:rPr>
          <w:rFonts w:ascii="Times New Roman" w:hAnsi="Times New Roman" w:cs="Times New Roman"/>
          <w:b/>
          <w:color w:val="000000" w:themeColor="text1"/>
          <w:sz w:val="28"/>
          <w:szCs w:val="28"/>
        </w:rPr>
        <w:t>1.</w:t>
      </w:r>
      <w:r w:rsidR="00356FA8">
        <w:rPr>
          <w:rFonts w:ascii="Times New Roman" w:hAnsi="Times New Roman" w:cs="Times New Roman"/>
          <w:b/>
          <w:color w:val="000000" w:themeColor="text1"/>
          <w:sz w:val="28"/>
          <w:szCs w:val="28"/>
        </w:rPr>
        <w:t xml:space="preserve"> </w:t>
      </w:r>
      <w:r w:rsidRPr="00356FA8">
        <w:rPr>
          <w:rFonts w:ascii="Times New Roman" w:hAnsi="Times New Roman" w:cs="Times New Roman"/>
          <w:b/>
          <w:color w:val="000000" w:themeColor="text1"/>
          <w:sz w:val="28"/>
          <w:szCs w:val="28"/>
        </w:rPr>
        <w:t>Cách thức thực hiện</w:t>
      </w:r>
      <w:r w:rsidR="00356FA8">
        <w:rPr>
          <w:rFonts w:ascii="Times New Roman" w:hAnsi="Times New Roman" w:cs="Times New Roman"/>
          <w:b/>
          <w:color w:val="000000" w:themeColor="text1"/>
          <w:sz w:val="28"/>
          <w:szCs w:val="28"/>
        </w:rPr>
        <w:t>:</w:t>
      </w:r>
    </w:p>
    <w:p w:rsidR="00096F49" w:rsidRPr="00356FA8" w:rsidRDefault="00096F49" w:rsidP="00356FA8">
      <w:pPr>
        <w:tabs>
          <w:tab w:val="left" w:pos="284"/>
        </w:tabs>
        <w:spacing w:after="0" w:line="312" w:lineRule="auto"/>
        <w:ind w:firstLine="567"/>
        <w:jc w:val="both"/>
        <w:rPr>
          <w:rFonts w:ascii="Times New Roman" w:hAnsi="Times New Roman" w:cs="Times New Roman"/>
          <w:b/>
          <w:color w:val="000000" w:themeColor="text1"/>
          <w:sz w:val="28"/>
          <w:szCs w:val="28"/>
        </w:rPr>
      </w:pPr>
      <w:r w:rsidRPr="00356FA8">
        <w:rPr>
          <w:rFonts w:ascii="Times New Roman" w:eastAsia="Times New Roman" w:hAnsi="Times New Roman" w:cs="Times New Roman"/>
          <w:color w:val="000000" w:themeColor="text1"/>
          <w:sz w:val="28"/>
          <w:szCs w:val="28"/>
        </w:rPr>
        <w:t xml:space="preserve">- Hình thức nộp: </w:t>
      </w:r>
      <w:r w:rsidRPr="00356FA8">
        <w:rPr>
          <w:rFonts w:ascii="Times New Roman" w:hAnsi="Times New Roman" w:cs="Times New Roman"/>
          <w:color w:val="000000" w:themeColor="text1"/>
          <w:sz w:val="28"/>
          <w:szCs w:val="28"/>
          <w:shd w:val="clear" w:color="auto" w:fill="FFFFFF"/>
        </w:rPr>
        <w:t xml:space="preserve">Nộp trực tiếp tại UBND cấp xã </w:t>
      </w:r>
    </w:p>
    <w:p w:rsidR="00096F49" w:rsidRPr="00356FA8" w:rsidRDefault="00096F49" w:rsidP="00356FA8">
      <w:pPr>
        <w:shd w:val="clear" w:color="auto" w:fill="FFFFFF"/>
        <w:tabs>
          <w:tab w:val="left" w:pos="142"/>
          <w:tab w:val="left" w:pos="851"/>
        </w:tabs>
        <w:spacing w:after="0" w:line="312" w:lineRule="auto"/>
        <w:ind w:firstLine="567"/>
        <w:jc w:val="both"/>
        <w:outlineLvl w:val="1"/>
        <w:rPr>
          <w:rFonts w:ascii="Times New Roman" w:hAnsi="Times New Roman" w:cs="Times New Roman"/>
          <w:color w:val="000000" w:themeColor="text1"/>
          <w:sz w:val="28"/>
          <w:szCs w:val="28"/>
          <w:shd w:val="clear" w:color="auto" w:fill="FFFFFF"/>
        </w:rPr>
      </w:pPr>
      <w:r w:rsidRPr="00356FA8">
        <w:rPr>
          <w:rFonts w:ascii="Times New Roman" w:hAnsi="Times New Roman" w:cs="Times New Roman"/>
          <w:color w:val="000000" w:themeColor="text1"/>
          <w:sz w:val="28"/>
          <w:szCs w:val="28"/>
          <w:shd w:val="clear" w:color="auto" w:fill="FFFFFF"/>
        </w:rPr>
        <w:t xml:space="preserve">- Thời hạn giải quyết: </w:t>
      </w:r>
      <w:r w:rsidR="009804A0" w:rsidRPr="00356FA8">
        <w:rPr>
          <w:rFonts w:ascii="Times New Roman" w:hAnsi="Times New Roman" w:cs="Times New Roman"/>
          <w:color w:val="000000" w:themeColor="text1"/>
          <w:sz w:val="28"/>
          <w:szCs w:val="28"/>
          <w:shd w:val="clear" w:color="auto" w:fill="FFFFFF"/>
        </w:rPr>
        <w:t xml:space="preserve">05 ngày làm việc </w:t>
      </w:r>
    </w:p>
    <w:p w:rsidR="00096F49" w:rsidRDefault="00096F49" w:rsidP="00356FA8">
      <w:pPr>
        <w:spacing w:after="0" w:line="312" w:lineRule="auto"/>
        <w:ind w:firstLine="567"/>
        <w:jc w:val="both"/>
        <w:rPr>
          <w:rFonts w:ascii="Times New Roman" w:hAnsi="Times New Roman" w:cs="Times New Roman"/>
          <w:color w:val="000000" w:themeColor="text1"/>
          <w:sz w:val="28"/>
          <w:szCs w:val="28"/>
          <w:shd w:val="clear" w:color="auto" w:fill="FFFFFF"/>
        </w:rPr>
      </w:pPr>
      <w:r w:rsidRPr="00356FA8">
        <w:rPr>
          <w:rFonts w:ascii="Times New Roman" w:hAnsi="Times New Roman" w:cs="Times New Roman"/>
          <w:color w:val="000000" w:themeColor="text1"/>
          <w:sz w:val="28"/>
          <w:szCs w:val="28"/>
          <w:shd w:val="clear" w:color="auto" w:fill="FFFFFF"/>
        </w:rPr>
        <w:t>- Lệ phí: Miễn phí</w:t>
      </w:r>
    </w:p>
    <w:p w:rsidR="00356FA8" w:rsidRPr="00356FA8" w:rsidRDefault="00356FA8" w:rsidP="00356FA8">
      <w:pPr>
        <w:spacing w:after="0" w:line="312" w:lineRule="auto"/>
        <w:ind w:firstLine="567"/>
        <w:jc w:val="both"/>
        <w:rPr>
          <w:rFonts w:ascii="Times New Roman" w:hAnsi="Times New Roman" w:cs="Times New Roman"/>
          <w:color w:val="000000" w:themeColor="text1"/>
          <w:sz w:val="28"/>
          <w:szCs w:val="28"/>
          <w:shd w:val="clear" w:color="auto" w:fill="FFFFFF"/>
        </w:rPr>
      </w:pPr>
    </w:p>
    <w:p w:rsidR="009804A0" w:rsidRPr="00356FA8" w:rsidRDefault="009804A0" w:rsidP="00356FA8">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356FA8">
        <w:rPr>
          <w:rFonts w:ascii="Times New Roman" w:eastAsia="Times New Roman" w:hAnsi="Times New Roman" w:cs="Times New Roman"/>
          <w:b/>
          <w:color w:val="000000" w:themeColor="text1"/>
          <w:sz w:val="28"/>
          <w:szCs w:val="28"/>
        </w:rPr>
        <w:t>2.</w:t>
      </w:r>
      <w:r w:rsidR="00356FA8">
        <w:rPr>
          <w:rFonts w:ascii="Times New Roman" w:eastAsia="Times New Roman" w:hAnsi="Times New Roman" w:cs="Times New Roman"/>
          <w:b/>
          <w:color w:val="000000" w:themeColor="text1"/>
          <w:sz w:val="28"/>
          <w:szCs w:val="28"/>
        </w:rPr>
        <w:t xml:space="preserve"> </w:t>
      </w:r>
      <w:r w:rsidRPr="00356FA8">
        <w:rPr>
          <w:rFonts w:ascii="Times New Roman" w:eastAsia="Times New Roman" w:hAnsi="Times New Roman" w:cs="Times New Roman"/>
          <w:b/>
          <w:color w:val="000000" w:themeColor="text1"/>
          <w:sz w:val="28"/>
          <w:szCs w:val="28"/>
        </w:rPr>
        <w:t>Thành phần hồ sơ</w:t>
      </w:r>
      <w:r w:rsidR="00356FA8">
        <w:rPr>
          <w:rFonts w:ascii="Times New Roman" w:eastAsia="Times New Roman" w:hAnsi="Times New Roman" w:cs="Times New Roman"/>
          <w:b/>
          <w:color w:val="000000" w:themeColor="text1"/>
          <w:sz w:val="28"/>
          <w:szCs w:val="28"/>
        </w:rPr>
        <w:t>:</w:t>
      </w:r>
    </w:p>
    <w:tbl>
      <w:tblPr>
        <w:tblW w:w="921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19"/>
        <w:gridCol w:w="1522"/>
        <w:gridCol w:w="1242"/>
        <w:gridCol w:w="2631"/>
      </w:tblGrid>
      <w:tr w:rsidR="009804A0" w:rsidRPr="00356FA8" w:rsidTr="00356FA8">
        <w:trPr>
          <w:tblHeader/>
        </w:trPr>
        <w:tc>
          <w:tcPr>
            <w:tcW w:w="3819" w:type="dxa"/>
            <w:shd w:val="clear" w:color="auto" w:fill="auto"/>
            <w:noWrap/>
            <w:tcMar>
              <w:top w:w="150" w:type="dxa"/>
              <w:left w:w="150" w:type="dxa"/>
              <w:bottom w:w="150" w:type="dxa"/>
              <w:right w:w="150" w:type="dxa"/>
            </w:tcMar>
            <w:vAlign w:val="center"/>
            <w:hideMark/>
          </w:tcPr>
          <w:p w:rsidR="009804A0" w:rsidRPr="00356FA8" w:rsidRDefault="009804A0" w:rsidP="00356FA8">
            <w:pPr>
              <w:spacing w:after="0" w:line="312" w:lineRule="auto"/>
              <w:jc w:val="center"/>
              <w:rPr>
                <w:rFonts w:ascii="Times New Roman" w:eastAsia="Times New Roman" w:hAnsi="Times New Roman" w:cs="Times New Roman"/>
                <w:b/>
                <w:color w:val="000000" w:themeColor="text1"/>
                <w:sz w:val="28"/>
                <w:szCs w:val="28"/>
              </w:rPr>
            </w:pPr>
            <w:r w:rsidRPr="00356FA8">
              <w:rPr>
                <w:rFonts w:ascii="Times New Roman" w:eastAsia="Times New Roman" w:hAnsi="Times New Roman" w:cs="Times New Roman"/>
                <w:b/>
                <w:color w:val="000000" w:themeColor="text1"/>
                <w:sz w:val="28"/>
                <w:szCs w:val="28"/>
              </w:rPr>
              <w:t>Loại giấy tờ</w:t>
            </w:r>
          </w:p>
        </w:tc>
        <w:tc>
          <w:tcPr>
            <w:tcW w:w="0" w:type="auto"/>
            <w:shd w:val="clear" w:color="auto" w:fill="auto"/>
            <w:noWrap/>
            <w:tcMar>
              <w:top w:w="150" w:type="dxa"/>
              <w:left w:w="150" w:type="dxa"/>
              <w:bottom w:w="150" w:type="dxa"/>
              <w:right w:w="150" w:type="dxa"/>
            </w:tcMar>
            <w:vAlign w:val="center"/>
            <w:hideMark/>
          </w:tcPr>
          <w:p w:rsidR="009804A0" w:rsidRPr="00356FA8" w:rsidRDefault="009804A0" w:rsidP="00356FA8">
            <w:pPr>
              <w:spacing w:after="0" w:line="312" w:lineRule="auto"/>
              <w:jc w:val="center"/>
              <w:rPr>
                <w:rFonts w:ascii="Times New Roman" w:eastAsia="Times New Roman" w:hAnsi="Times New Roman" w:cs="Times New Roman"/>
                <w:b/>
                <w:color w:val="000000" w:themeColor="text1"/>
                <w:sz w:val="28"/>
                <w:szCs w:val="28"/>
              </w:rPr>
            </w:pPr>
            <w:r w:rsidRPr="00356FA8">
              <w:rPr>
                <w:rFonts w:ascii="Times New Roman" w:eastAsia="Times New Roman" w:hAnsi="Times New Roman" w:cs="Times New Roman"/>
                <w:b/>
                <w:color w:val="000000" w:themeColor="text1"/>
                <w:sz w:val="28"/>
                <w:szCs w:val="28"/>
              </w:rPr>
              <w:t>Bản chính</w:t>
            </w:r>
          </w:p>
        </w:tc>
        <w:tc>
          <w:tcPr>
            <w:tcW w:w="0" w:type="auto"/>
            <w:shd w:val="clear" w:color="auto" w:fill="auto"/>
            <w:noWrap/>
            <w:tcMar>
              <w:top w:w="150" w:type="dxa"/>
              <w:left w:w="150" w:type="dxa"/>
              <w:bottom w:w="150" w:type="dxa"/>
              <w:right w:w="150" w:type="dxa"/>
            </w:tcMar>
            <w:vAlign w:val="center"/>
            <w:hideMark/>
          </w:tcPr>
          <w:p w:rsidR="009804A0" w:rsidRPr="00356FA8" w:rsidRDefault="009804A0" w:rsidP="00356FA8">
            <w:pPr>
              <w:spacing w:after="0" w:line="312" w:lineRule="auto"/>
              <w:jc w:val="center"/>
              <w:rPr>
                <w:rFonts w:ascii="Times New Roman" w:eastAsia="Times New Roman" w:hAnsi="Times New Roman" w:cs="Times New Roman"/>
                <w:b/>
                <w:color w:val="000000" w:themeColor="text1"/>
                <w:sz w:val="28"/>
                <w:szCs w:val="28"/>
              </w:rPr>
            </w:pPr>
            <w:r w:rsidRPr="00356FA8">
              <w:rPr>
                <w:rFonts w:ascii="Times New Roman" w:eastAsia="Times New Roman" w:hAnsi="Times New Roman" w:cs="Times New Roman"/>
                <w:b/>
                <w:color w:val="000000" w:themeColor="text1"/>
                <w:sz w:val="28"/>
                <w:szCs w:val="28"/>
              </w:rPr>
              <w:t>Bản sao</w:t>
            </w:r>
          </w:p>
        </w:tc>
        <w:tc>
          <w:tcPr>
            <w:tcW w:w="2631" w:type="dxa"/>
            <w:shd w:val="clear" w:color="auto" w:fill="auto"/>
            <w:noWrap/>
            <w:tcMar>
              <w:top w:w="150" w:type="dxa"/>
              <w:left w:w="150" w:type="dxa"/>
              <w:bottom w:w="150" w:type="dxa"/>
              <w:right w:w="150" w:type="dxa"/>
            </w:tcMar>
            <w:vAlign w:val="center"/>
            <w:hideMark/>
          </w:tcPr>
          <w:p w:rsidR="009804A0" w:rsidRPr="00356FA8" w:rsidRDefault="009804A0" w:rsidP="00356FA8">
            <w:pPr>
              <w:spacing w:after="0" w:line="312" w:lineRule="auto"/>
              <w:jc w:val="center"/>
              <w:rPr>
                <w:rFonts w:ascii="Times New Roman" w:eastAsia="Times New Roman" w:hAnsi="Times New Roman" w:cs="Times New Roman"/>
                <w:b/>
                <w:color w:val="000000" w:themeColor="text1"/>
                <w:sz w:val="28"/>
                <w:szCs w:val="28"/>
              </w:rPr>
            </w:pPr>
            <w:r w:rsidRPr="00356FA8">
              <w:rPr>
                <w:rFonts w:ascii="Times New Roman" w:eastAsia="Times New Roman" w:hAnsi="Times New Roman" w:cs="Times New Roman"/>
                <w:b/>
                <w:color w:val="000000" w:themeColor="text1"/>
                <w:sz w:val="28"/>
                <w:szCs w:val="28"/>
              </w:rPr>
              <w:t>Mẫu đơn, tờ khai</w:t>
            </w:r>
          </w:p>
        </w:tc>
      </w:tr>
      <w:tr w:rsidR="009804A0" w:rsidRPr="00356FA8" w:rsidTr="00356FA8">
        <w:tc>
          <w:tcPr>
            <w:tcW w:w="3819" w:type="dxa"/>
            <w:shd w:val="clear" w:color="auto" w:fill="auto"/>
            <w:tcMar>
              <w:top w:w="150" w:type="dxa"/>
              <w:left w:w="150" w:type="dxa"/>
              <w:bottom w:w="150" w:type="dxa"/>
              <w:right w:w="150" w:type="dxa"/>
            </w:tcMar>
            <w:vAlign w:val="center"/>
            <w:hideMark/>
          </w:tcPr>
          <w:p w:rsidR="009804A0" w:rsidRPr="00356FA8" w:rsidRDefault="009804A0" w:rsidP="00356FA8">
            <w:pPr>
              <w:spacing w:after="0" w:line="312" w:lineRule="auto"/>
              <w:jc w:val="both"/>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 xml:space="preserve">Đơn đề nghị xác định, xác định lại mức độ khuyết tật và cấp, cấp đổi, cấp lại Giấy xác nhận khuyết tật </w:t>
            </w:r>
          </w:p>
        </w:tc>
        <w:tc>
          <w:tcPr>
            <w:tcW w:w="0" w:type="auto"/>
            <w:shd w:val="clear" w:color="auto" w:fill="auto"/>
            <w:tcMar>
              <w:top w:w="150" w:type="dxa"/>
              <w:left w:w="150" w:type="dxa"/>
              <w:bottom w:w="150" w:type="dxa"/>
              <w:right w:w="150" w:type="dxa"/>
            </w:tcMar>
            <w:vAlign w:val="center"/>
            <w:hideMark/>
          </w:tcPr>
          <w:p w:rsidR="009804A0" w:rsidRPr="00356FA8" w:rsidRDefault="009804A0" w:rsidP="00356FA8">
            <w:pPr>
              <w:spacing w:after="0" w:line="312" w:lineRule="auto"/>
              <w:jc w:val="center"/>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9804A0" w:rsidRPr="00356FA8" w:rsidRDefault="009804A0" w:rsidP="00356FA8">
            <w:pPr>
              <w:spacing w:after="0" w:line="312" w:lineRule="auto"/>
              <w:jc w:val="center"/>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0</w:t>
            </w:r>
          </w:p>
        </w:tc>
        <w:tc>
          <w:tcPr>
            <w:tcW w:w="2631" w:type="dxa"/>
            <w:shd w:val="clear" w:color="auto" w:fill="auto"/>
            <w:tcMar>
              <w:top w:w="150" w:type="dxa"/>
              <w:left w:w="150" w:type="dxa"/>
              <w:bottom w:w="150" w:type="dxa"/>
              <w:right w:w="150" w:type="dxa"/>
            </w:tcMar>
            <w:vAlign w:val="center"/>
            <w:hideMark/>
          </w:tcPr>
          <w:p w:rsidR="00356FA8" w:rsidRDefault="00356FA8" w:rsidP="00356FA8">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Mẫu số 01 </w:t>
            </w:r>
          </w:p>
          <w:p w:rsidR="009804A0" w:rsidRPr="00356FA8" w:rsidRDefault="00356FA8" w:rsidP="00356FA8">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(TT số 01/2019/TT-BLĐTBXH)</w:t>
            </w:r>
          </w:p>
        </w:tc>
      </w:tr>
    </w:tbl>
    <w:p w:rsidR="00356FA8" w:rsidRDefault="00356FA8" w:rsidP="00356FA8">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p>
    <w:p w:rsidR="009804A0" w:rsidRPr="00356FA8" w:rsidRDefault="009804A0" w:rsidP="00356FA8">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356FA8">
        <w:rPr>
          <w:rFonts w:ascii="Times New Roman" w:eastAsia="Times New Roman" w:hAnsi="Times New Roman" w:cs="Times New Roman"/>
          <w:b/>
          <w:color w:val="000000" w:themeColor="text1"/>
          <w:sz w:val="28"/>
          <w:szCs w:val="28"/>
        </w:rPr>
        <w:t>3.</w:t>
      </w:r>
      <w:r w:rsidR="00356FA8">
        <w:rPr>
          <w:rFonts w:ascii="Times New Roman" w:eastAsia="Times New Roman" w:hAnsi="Times New Roman" w:cs="Times New Roman"/>
          <w:b/>
          <w:color w:val="000000" w:themeColor="text1"/>
          <w:sz w:val="28"/>
          <w:szCs w:val="28"/>
        </w:rPr>
        <w:t xml:space="preserve"> </w:t>
      </w:r>
      <w:r w:rsidRPr="00356FA8">
        <w:rPr>
          <w:rFonts w:ascii="Times New Roman" w:eastAsia="Times New Roman" w:hAnsi="Times New Roman" w:cs="Times New Roman"/>
          <w:b/>
          <w:color w:val="000000" w:themeColor="text1"/>
          <w:sz w:val="28"/>
          <w:szCs w:val="28"/>
        </w:rPr>
        <w:t>Trình tự thực hiện</w:t>
      </w:r>
    </w:p>
    <w:p w:rsidR="009804A0" w:rsidRPr="00356FA8" w:rsidRDefault="009804A0" w:rsidP="00356FA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 xml:space="preserve">Bước 1: Khi có nhu cầu đổi hoặc cấp lại Giấy xác nhận khuyết tật thì người khuyết tật hoặc người đại diện hợp pháp của người khuyết tật làm đơn </w:t>
      </w:r>
      <w:proofErr w:type="gramStart"/>
      <w:r w:rsidRPr="00356FA8">
        <w:rPr>
          <w:rFonts w:ascii="Times New Roman" w:eastAsia="Times New Roman" w:hAnsi="Times New Roman" w:cs="Times New Roman"/>
          <w:color w:val="000000" w:themeColor="text1"/>
          <w:sz w:val="28"/>
          <w:szCs w:val="28"/>
        </w:rPr>
        <w:t>theo</w:t>
      </w:r>
      <w:proofErr w:type="gramEnd"/>
      <w:r w:rsidRPr="00356FA8">
        <w:rPr>
          <w:rFonts w:ascii="Times New Roman" w:eastAsia="Times New Roman" w:hAnsi="Times New Roman" w:cs="Times New Roman"/>
          <w:color w:val="000000" w:themeColor="text1"/>
          <w:sz w:val="28"/>
          <w:szCs w:val="28"/>
        </w:rPr>
        <w:t xml:space="preserve"> Mẫu số 01 gửi Ủy ban nhân dân cấp xã nơi người khuyết tật cư trú</w:t>
      </w:r>
    </w:p>
    <w:p w:rsidR="009804A0" w:rsidRDefault="009804A0" w:rsidP="00356FA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Bước 2: Sau 05 ngày làm việc, Chủ tịch Ủy ban nhân dân cấp xã căn cứ hồ sơ đang lưu giữ quyết định đổi hoặc cấp lại Giấy xác nhận khuyết tật. Đối với trường hợp quy định tại điểm a và điểm c, Khoản 2 Điều 8 (trường hợp người đề nghị xác định lại mức độ khuyết tật do nguyên nhân thay đổi dạng khuyết tật hoặc mức độ khuyết tật; người khuyết tật từ đủ 6 tuổi trở lên trừ trường hợp người khuyết tật đặc biệt nặng quy định tại điểm 1.1, 1.2, 1.5, 1.6, 1.7 Mục IV Mẫu số 02 Thông tư 01/2019/TT-BLĐTBXH thì thực hiện xác định lại mức độ khuyết tật</w:t>
      </w:r>
    </w:p>
    <w:p w:rsidR="00356FA8" w:rsidRPr="00356FA8" w:rsidRDefault="00356FA8" w:rsidP="00356FA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
    <w:p w:rsidR="009804A0" w:rsidRPr="00356FA8" w:rsidRDefault="009804A0" w:rsidP="00356FA8">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356FA8">
        <w:rPr>
          <w:rFonts w:ascii="Times New Roman" w:eastAsia="Times New Roman" w:hAnsi="Times New Roman" w:cs="Times New Roman"/>
          <w:b/>
          <w:color w:val="000000" w:themeColor="text1"/>
          <w:sz w:val="28"/>
          <w:szCs w:val="28"/>
        </w:rPr>
        <w:t>4.</w:t>
      </w:r>
      <w:r w:rsidR="00356FA8">
        <w:rPr>
          <w:rFonts w:ascii="Times New Roman" w:eastAsia="Times New Roman" w:hAnsi="Times New Roman" w:cs="Times New Roman"/>
          <w:b/>
          <w:color w:val="000000" w:themeColor="text1"/>
          <w:sz w:val="28"/>
          <w:szCs w:val="28"/>
        </w:rPr>
        <w:t xml:space="preserve"> </w:t>
      </w:r>
      <w:r w:rsidRPr="00356FA8">
        <w:rPr>
          <w:rFonts w:ascii="Times New Roman" w:eastAsia="Times New Roman" w:hAnsi="Times New Roman" w:cs="Times New Roman"/>
          <w:b/>
          <w:color w:val="000000" w:themeColor="text1"/>
          <w:sz w:val="28"/>
          <w:szCs w:val="28"/>
        </w:rPr>
        <w:t>Căn cứ pháp lý:</w:t>
      </w:r>
    </w:p>
    <w:tbl>
      <w:tblPr>
        <w:tblW w:w="921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25"/>
        <w:gridCol w:w="3929"/>
        <w:gridCol w:w="1656"/>
        <w:gridCol w:w="1604"/>
      </w:tblGrid>
      <w:tr w:rsidR="009804A0" w:rsidRPr="00356FA8" w:rsidTr="00356FA8">
        <w:trPr>
          <w:trHeight w:val="703"/>
          <w:tblHeader/>
        </w:trPr>
        <w:tc>
          <w:tcPr>
            <w:tcW w:w="2025" w:type="dxa"/>
            <w:shd w:val="clear" w:color="auto" w:fill="auto"/>
            <w:noWrap/>
            <w:tcMar>
              <w:top w:w="150" w:type="dxa"/>
              <w:left w:w="150" w:type="dxa"/>
              <w:bottom w:w="150" w:type="dxa"/>
              <w:right w:w="150" w:type="dxa"/>
            </w:tcMar>
            <w:vAlign w:val="center"/>
            <w:hideMark/>
          </w:tcPr>
          <w:p w:rsidR="009804A0" w:rsidRPr="00356FA8" w:rsidRDefault="009804A0" w:rsidP="00356FA8">
            <w:pPr>
              <w:spacing w:after="0" w:line="312" w:lineRule="auto"/>
              <w:jc w:val="center"/>
              <w:rPr>
                <w:rFonts w:ascii="Times New Roman" w:eastAsia="Times New Roman" w:hAnsi="Times New Roman" w:cs="Times New Roman"/>
                <w:b/>
                <w:color w:val="000000" w:themeColor="text1"/>
                <w:sz w:val="28"/>
                <w:szCs w:val="28"/>
              </w:rPr>
            </w:pPr>
            <w:r w:rsidRPr="00356FA8">
              <w:rPr>
                <w:rFonts w:ascii="Times New Roman" w:eastAsia="Times New Roman" w:hAnsi="Times New Roman" w:cs="Times New Roman"/>
                <w:b/>
                <w:color w:val="000000" w:themeColor="text1"/>
                <w:sz w:val="28"/>
                <w:szCs w:val="28"/>
              </w:rPr>
              <w:t>Số ký hiệu</w:t>
            </w:r>
          </w:p>
        </w:tc>
        <w:tc>
          <w:tcPr>
            <w:tcW w:w="3929" w:type="dxa"/>
            <w:shd w:val="clear" w:color="auto" w:fill="auto"/>
            <w:noWrap/>
            <w:tcMar>
              <w:top w:w="150" w:type="dxa"/>
              <w:left w:w="150" w:type="dxa"/>
              <w:bottom w:w="150" w:type="dxa"/>
              <w:right w:w="150" w:type="dxa"/>
            </w:tcMar>
            <w:vAlign w:val="center"/>
            <w:hideMark/>
          </w:tcPr>
          <w:p w:rsidR="009804A0" w:rsidRPr="00356FA8" w:rsidRDefault="009804A0" w:rsidP="00356FA8">
            <w:pPr>
              <w:spacing w:after="0" w:line="312" w:lineRule="auto"/>
              <w:jc w:val="center"/>
              <w:rPr>
                <w:rFonts w:ascii="Times New Roman" w:eastAsia="Times New Roman" w:hAnsi="Times New Roman" w:cs="Times New Roman"/>
                <w:b/>
                <w:color w:val="000000" w:themeColor="text1"/>
                <w:sz w:val="28"/>
                <w:szCs w:val="28"/>
              </w:rPr>
            </w:pPr>
            <w:r w:rsidRPr="00356FA8">
              <w:rPr>
                <w:rFonts w:ascii="Times New Roman" w:eastAsia="Times New Roman" w:hAnsi="Times New Roman" w:cs="Times New Roman"/>
                <w:b/>
                <w:color w:val="000000" w:themeColor="text1"/>
                <w:sz w:val="28"/>
                <w:szCs w:val="28"/>
              </w:rPr>
              <w:t>Trích yếu</w:t>
            </w:r>
          </w:p>
        </w:tc>
        <w:tc>
          <w:tcPr>
            <w:tcW w:w="1656" w:type="dxa"/>
            <w:shd w:val="clear" w:color="auto" w:fill="auto"/>
            <w:noWrap/>
            <w:tcMar>
              <w:top w:w="150" w:type="dxa"/>
              <w:left w:w="150" w:type="dxa"/>
              <w:bottom w:w="150" w:type="dxa"/>
              <w:right w:w="150" w:type="dxa"/>
            </w:tcMar>
            <w:vAlign w:val="center"/>
            <w:hideMark/>
          </w:tcPr>
          <w:p w:rsidR="009804A0" w:rsidRPr="00356FA8" w:rsidRDefault="009804A0" w:rsidP="00356FA8">
            <w:pPr>
              <w:spacing w:after="0" w:line="312" w:lineRule="auto"/>
              <w:jc w:val="center"/>
              <w:rPr>
                <w:rFonts w:ascii="Times New Roman" w:eastAsia="Times New Roman" w:hAnsi="Times New Roman" w:cs="Times New Roman"/>
                <w:b/>
                <w:color w:val="000000" w:themeColor="text1"/>
                <w:sz w:val="28"/>
                <w:szCs w:val="28"/>
              </w:rPr>
            </w:pPr>
            <w:r w:rsidRPr="00356FA8">
              <w:rPr>
                <w:rFonts w:ascii="Times New Roman" w:eastAsia="Times New Roman" w:hAnsi="Times New Roman" w:cs="Times New Roman"/>
                <w:b/>
                <w:color w:val="000000" w:themeColor="text1"/>
                <w:sz w:val="28"/>
                <w:szCs w:val="28"/>
              </w:rPr>
              <w:t>Ngày ban hành</w:t>
            </w:r>
          </w:p>
        </w:tc>
        <w:tc>
          <w:tcPr>
            <w:tcW w:w="1604" w:type="dxa"/>
            <w:shd w:val="clear" w:color="auto" w:fill="auto"/>
            <w:noWrap/>
            <w:tcMar>
              <w:top w:w="150" w:type="dxa"/>
              <w:left w:w="150" w:type="dxa"/>
              <w:bottom w:w="150" w:type="dxa"/>
              <w:right w:w="150" w:type="dxa"/>
            </w:tcMar>
            <w:vAlign w:val="center"/>
            <w:hideMark/>
          </w:tcPr>
          <w:p w:rsidR="009804A0" w:rsidRPr="00356FA8" w:rsidRDefault="009804A0" w:rsidP="00356FA8">
            <w:pPr>
              <w:spacing w:after="0" w:line="312" w:lineRule="auto"/>
              <w:jc w:val="center"/>
              <w:rPr>
                <w:rFonts w:ascii="Times New Roman" w:eastAsia="Times New Roman" w:hAnsi="Times New Roman" w:cs="Times New Roman"/>
                <w:b/>
                <w:color w:val="000000" w:themeColor="text1"/>
                <w:sz w:val="28"/>
                <w:szCs w:val="28"/>
              </w:rPr>
            </w:pPr>
            <w:r w:rsidRPr="00356FA8">
              <w:rPr>
                <w:rFonts w:ascii="Times New Roman" w:eastAsia="Times New Roman" w:hAnsi="Times New Roman" w:cs="Times New Roman"/>
                <w:b/>
                <w:color w:val="000000" w:themeColor="text1"/>
                <w:sz w:val="28"/>
                <w:szCs w:val="28"/>
              </w:rPr>
              <w:t>Cơ quan ban hành</w:t>
            </w:r>
          </w:p>
        </w:tc>
      </w:tr>
      <w:tr w:rsidR="009804A0" w:rsidRPr="00356FA8" w:rsidTr="00356FA8">
        <w:tc>
          <w:tcPr>
            <w:tcW w:w="2025" w:type="dxa"/>
            <w:shd w:val="clear" w:color="auto" w:fill="auto"/>
            <w:tcMar>
              <w:top w:w="150" w:type="dxa"/>
              <w:left w:w="150" w:type="dxa"/>
              <w:bottom w:w="150" w:type="dxa"/>
              <w:right w:w="150" w:type="dxa"/>
            </w:tcMar>
            <w:vAlign w:val="center"/>
            <w:hideMark/>
          </w:tcPr>
          <w:p w:rsidR="009804A0" w:rsidRPr="00356FA8" w:rsidRDefault="009804A0" w:rsidP="00356FA8">
            <w:pPr>
              <w:spacing w:after="0" w:line="312" w:lineRule="auto"/>
              <w:jc w:val="center"/>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51/2010/QH12</w:t>
            </w:r>
          </w:p>
        </w:tc>
        <w:tc>
          <w:tcPr>
            <w:tcW w:w="3929" w:type="dxa"/>
            <w:shd w:val="clear" w:color="auto" w:fill="auto"/>
            <w:tcMar>
              <w:top w:w="150" w:type="dxa"/>
              <w:left w:w="150" w:type="dxa"/>
              <w:bottom w:w="150" w:type="dxa"/>
              <w:right w:w="150" w:type="dxa"/>
            </w:tcMar>
            <w:vAlign w:val="center"/>
            <w:hideMark/>
          </w:tcPr>
          <w:p w:rsidR="009804A0" w:rsidRPr="00356FA8" w:rsidRDefault="009804A0" w:rsidP="00356FA8">
            <w:pPr>
              <w:spacing w:after="0" w:line="312" w:lineRule="auto"/>
              <w:jc w:val="both"/>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 xml:space="preserve">Luật 51/2010/QH12 - Người </w:t>
            </w:r>
            <w:r w:rsidRPr="00356FA8">
              <w:rPr>
                <w:rFonts w:ascii="Times New Roman" w:eastAsia="Times New Roman" w:hAnsi="Times New Roman" w:cs="Times New Roman"/>
                <w:color w:val="000000" w:themeColor="text1"/>
                <w:sz w:val="28"/>
                <w:szCs w:val="28"/>
              </w:rPr>
              <w:lastRenderedPageBreak/>
              <w:t>khuyết tật</w:t>
            </w:r>
          </w:p>
        </w:tc>
        <w:tc>
          <w:tcPr>
            <w:tcW w:w="1656" w:type="dxa"/>
            <w:shd w:val="clear" w:color="auto" w:fill="auto"/>
            <w:tcMar>
              <w:top w:w="150" w:type="dxa"/>
              <w:left w:w="150" w:type="dxa"/>
              <w:bottom w:w="150" w:type="dxa"/>
              <w:right w:w="150" w:type="dxa"/>
            </w:tcMar>
            <w:vAlign w:val="center"/>
            <w:hideMark/>
          </w:tcPr>
          <w:p w:rsidR="009804A0" w:rsidRPr="00356FA8" w:rsidRDefault="009804A0" w:rsidP="00356FA8">
            <w:pPr>
              <w:spacing w:after="0" w:line="312" w:lineRule="auto"/>
              <w:jc w:val="center"/>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lastRenderedPageBreak/>
              <w:t>17-06-2010</w:t>
            </w:r>
          </w:p>
        </w:tc>
        <w:tc>
          <w:tcPr>
            <w:tcW w:w="1604" w:type="dxa"/>
            <w:shd w:val="clear" w:color="auto" w:fill="auto"/>
            <w:tcMar>
              <w:top w:w="150" w:type="dxa"/>
              <w:left w:w="150" w:type="dxa"/>
              <w:bottom w:w="150" w:type="dxa"/>
              <w:right w:w="150" w:type="dxa"/>
            </w:tcMar>
            <w:vAlign w:val="center"/>
            <w:hideMark/>
          </w:tcPr>
          <w:p w:rsidR="009804A0" w:rsidRPr="00356FA8" w:rsidRDefault="009804A0" w:rsidP="00356FA8">
            <w:pPr>
              <w:spacing w:after="0" w:line="312" w:lineRule="auto"/>
              <w:jc w:val="center"/>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Quốc Hội</w:t>
            </w:r>
          </w:p>
        </w:tc>
      </w:tr>
      <w:tr w:rsidR="009804A0" w:rsidRPr="00356FA8" w:rsidTr="00356FA8">
        <w:tc>
          <w:tcPr>
            <w:tcW w:w="2025" w:type="dxa"/>
            <w:shd w:val="clear" w:color="auto" w:fill="auto"/>
            <w:tcMar>
              <w:top w:w="150" w:type="dxa"/>
              <w:left w:w="150" w:type="dxa"/>
              <w:bottom w:w="150" w:type="dxa"/>
              <w:right w:w="150" w:type="dxa"/>
            </w:tcMar>
            <w:vAlign w:val="center"/>
            <w:hideMark/>
          </w:tcPr>
          <w:p w:rsidR="00356FA8" w:rsidRDefault="009804A0" w:rsidP="00356FA8">
            <w:pPr>
              <w:spacing w:after="0" w:line="312" w:lineRule="auto"/>
              <w:jc w:val="center"/>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lastRenderedPageBreak/>
              <w:t>28/2012/</w:t>
            </w:r>
          </w:p>
          <w:p w:rsidR="009804A0" w:rsidRPr="00356FA8" w:rsidRDefault="009804A0" w:rsidP="00356FA8">
            <w:pPr>
              <w:spacing w:after="0" w:line="312" w:lineRule="auto"/>
              <w:jc w:val="center"/>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NĐ-CP</w:t>
            </w:r>
          </w:p>
        </w:tc>
        <w:tc>
          <w:tcPr>
            <w:tcW w:w="3929" w:type="dxa"/>
            <w:shd w:val="clear" w:color="auto" w:fill="auto"/>
            <w:tcMar>
              <w:top w:w="150" w:type="dxa"/>
              <w:left w:w="150" w:type="dxa"/>
              <w:bottom w:w="150" w:type="dxa"/>
              <w:right w:w="150" w:type="dxa"/>
            </w:tcMar>
            <w:vAlign w:val="center"/>
            <w:hideMark/>
          </w:tcPr>
          <w:p w:rsidR="009804A0" w:rsidRPr="00356FA8" w:rsidRDefault="009804A0" w:rsidP="00356FA8">
            <w:pPr>
              <w:spacing w:after="0" w:line="312" w:lineRule="auto"/>
              <w:jc w:val="both"/>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Nghị định 28/2012/NĐ-CP - Quy định chi tiết và hướng dẫn thi hành một số điều của Luật Người khuyết tật</w:t>
            </w:r>
          </w:p>
        </w:tc>
        <w:tc>
          <w:tcPr>
            <w:tcW w:w="1656" w:type="dxa"/>
            <w:shd w:val="clear" w:color="auto" w:fill="auto"/>
            <w:tcMar>
              <w:top w:w="150" w:type="dxa"/>
              <w:left w:w="150" w:type="dxa"/>
              <w:bottom w:w="150" w:type="dxa"/>
              <w:right w:w="150" w:type="dxa"/>
            </w:tcMar>
            <w:vAlign w:val="center"/>
            <w:hideMark/>
          </w:tcPr>
          <w:p w:rsidR="009804A0" w:rsidRPr="00356FA8" w:rsidRDefault="009804A0" w:rsidP="00356FA8">
            <w:pPr>
              <w:spacing w:after="0" w:line="312" w:lineRule="auto"/>
              <w:jc w:val="center"/>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10-04-2012</w:t>
            </w:r>
          </w:p>
        </w:tc>
        <w:tc>
          <w:tcPr>
            <w:tcW w:w="1604" w:type="dxa"/>
            <w:shd w:val="clear" w:color="auto" w:fill="auto"/>
            <w:tcMar>
              <w:top w:w="150" w:type="dxa"/>
              <w:left w:w="150" w:type="dxa"/>
              <w:bottom w:w="150" w:type="dxa"/>
              <w:right w:w="150" w:type="dxa"/>
            </w:tcMar>
            <w:vAlign w:val="center"/>
            <w:hideMark/>
          </w:tcPr>
          <w:p w:rsidR="009804A0" w:rsidRPr="00356FA8" w:rsidRDefault="009804A0" w:rsidP="00356FA8">
            <w:pPr>
              <w:spacing w:after="0" w:line="312" w:lineRule="auto"/>
              <w:jc w:val="center"/>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Chính phủ</w:t>
            </w:r>
          </w:p>
        </w:tc>
      </w:tr>
      <w:tr w:rsidR="00693C95" w:rsidRPr="00356FA8" w:rsidTr="00356FA8">
        <w:tc>
          <w:tcPr>
            <w:tcW w:w="2025" w:type="dxa"/>
            <w:shd w:val="clear" w:color="auto" w:fill="auto"/>
            <w:tcMar>
              <w:top w:w="150" w:type="dxa"/>
              <w:left w:w="150" w:type="dxa"/>
              <w:bottom w:w="150" w:type="dxa"/>
              <w:right w:w="150" w:type="dxa"/>
            </w:tcMar>
            <w:vAlign w:val="center"/>
          </w:tcPr>
          <w:p w:rsidR="00693C95" w:rsidRPr="00356FA8" w:rsidRDefault="00693C95" w:rsidP="00356FA8">
            <w:pPr>
              <w:spacing w:after="0" w:line="312" w:lineRule="auto"/>
              <w:jc w:val="center"/>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01/2019/TT-BLĐTBXH</w:t>
            </w:r>
          </w:p>
        </w:tc>
        <w:tc>
          <w:tcPr>
            <w:tcW w:w="3929" w:type="dxa"/>
            <w:shd w:val="clear" w:color="auto" w:fill="auto"/>
            <w:tcMar>
              <w:top w:w="150" w:type="dxa"/>
              <w:left w:w="150" w:type="dxa"/>
              <w:bottom w:w="150" w:type="dxa"/>
              <w:right w:w="150" w:type="dxa"/>
            </w:tcMar>
            <w:vAlign w:val="center"/>
          </w:tcPr>
          <w:p w:rsidR="00693C95" w:rsidRPr="00356FA8" w:rsidRDefault="00693C95" w:rsidP="00356FA8">
            <w:pPr>
              <w:spacing w:after="0" w:line="312" w:lineRule="auto"/>
              <w:jc w:val="both"/>
              <w:rPr>
                <w:rFonts w:ascii="Times New Roman" w:hAnsi="Times New Roman" w:cs="Times New Roman"/>
                <w:sz w:val="28"/>
                <w:szCs w:val="28"/>
              </w:rPr>
            </w:pPr>
            <w:r w:rsidRPr="00356FA8">
              <w:rPr>
                <w:rFonts w:ascii="Times New Roman" w:eastAsia="Times New Roman" w:hAnsi="Times New Roman" w:cs="Times New Roman"/>
                <w:color w:val="000000" w:themeColor="text1"/>
                <w:sz w:val="28"/>
                <w:szCs w:val="28"/>
              </w:rPr>
              <w:t xml:space="preserve">Thông tư 01/2019/TT-BLĐTBXH ngày 02/01/2019 </w:t>
            </w:r>
            <w:r w:rsidRPr="00356FA8">
              <w:rPr>
                <w:rFonts w:ascii="Times New Roman" w:hAnsi="Times New Roman" w:cs="Times New Roman"/>
                <w:sz w:val="28"/>
                <w:szCs w:val="28"/>
                <w:lang w:val="vi-VN"/>
              </w:rPr>
              <w:t>quy định về việc xác định mức độ khuyết tật do Hội đồng xác định mức độ khuyết tật thực hiện</w:t>
            </w:r>
          </w:p>
        </w:tc>
        <w:tc>
          <w:tcPr>
            <w:tcW w:w="1656" w:type="dxa"/>
            <w:shd w:val="clear" w:color="auto" w:fill="auto"/>
            <w:tcMar>
              <w:top w:w="150" w:type="dxa"/>
              <w:left w:w="150" w:type="dxa"/>
              <w:bottom w:w="150" w:type="dxa"/>
              <w:right w:w="150" w:type="dxa"/>
            </w:tcMar>
            <w:vAlign w:val="center"/>
          </w:tcPr>
          <w:p w:rsidR="00693C95" w:rsidRPr="00356FA8" w:rsidRDefault="00693C95" w:rsidP="00356FA8">
            <w:pPr>
              <w:spacing w:after="0" w:line="312" w:lineRule="auto"/>
              <w:jc w:val="center"/>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02-01-2019</w:t>
            </w:r>
          </w:p>
        </w:tc>
        <w:tc>
          <w:tcPr>
            <w:tcW w:w="1604" w:type="dxa"/>
            <w:shd w:val="clear" w:color="auto" w:fill="auto"/>
            <w:tcMar>
              <w:top w:w="150" w:type="dxa"/>
              <w:left w:w="150" w:type="dxa"/>
              <w:bottom w:w="150" w:type="dxa"/>
              <w:right w:w="150" w:type="dxa"/>
            </w:tcMar>
            <w:vAlign w:val="center"/>
          </w:tcPr>
          <w:p w:rsidR="00693C95" w:rsidRPr="00356FA8" w:rsidRDefault="00693C95" w:rsidP="00356FA8">
            <w:pPr>
              <w:spacing w:after="0" w:line="312" w:lineRule="auto"/>
              <w:jc w:val="center"/>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Bộ LĐBTXH</w:t>
            </w:r>
          </w:p>
        </w:tc>
      </w:tr>
    </w:tbl>
    <w:p w:rsidR="009804A0" w:rsidRPr="00356FA8" w:rsidRDefault="009804A0" w:rsidP="00356FA8">
      <w:pPr>
        <w:shd w:val="clear" w:color="auto" w:fill="FFFFFF"/>
        <w:spacing w:after="0" w:line="312" w:lineRule="auto"/>
        <w:jc w:val="both"/>
        <w:rPr>
          <w:rFonts w:ascii="Times New Roman" w:eastAsia="Times New Roman" w:hAnsi="Times New Roman" w:cs="Times New Roman"/>
          <w:color w:val="000000" w:themeColor="text1"/>
          <w:sz w:val="28"/>
          <w:szCs w:val="28"/>
        </w:rPr>
      </w:pPr>
    </w:p>
    <w:p w:rsidR="009804A0" w:rsidRPr="00356FA8" w:rsidRDefault="009804A0" w:rsidP="00356FA8">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356FA8">
        <w:rPr>
          <w:rFonts w:ascii="Times New Roman" w:eastAsia="Times New Roman" w:hAnsi="Times New Roman" w:cs="Times New Roman"/>
          <w:b/>
          <w:color w:val="000000" w:themeColor="text1"/>
          <w:sz w:val="28"/>
          <w:szCs w:val="28"/>
        </w:rPr>
        <w:t>5.</w:t>
      </w:r>
      <w:r w:rsidR="00356FA8">
        <w:rPr>
          <w:rFonts w:ascii="Times New Roman" w:eastAsia="Times New Roman" w:hAnsi="Times New Roman" w:cs="Times New Roman"/>
          <w:b/>
          <w:color w:val="000000" w:themeColor="text1"/>
          <w:sz w:val="28"/>
          <w:szCs w:val="28"/>
        </w:rPr>
        <w:t xml:space="preserve"> </w:t>
      </w:r>
      <w:r w:rsidRPr="00356FA8">
        <w:rPr>
          <w:rFonts w:ascii="Times New Roman" w:eastAsia="Times New Roman" w:hAnsi="Times New Roman" w:cs="Times New Roman"/>
          <w:b/>
          <w:color w:val="000000" w:themeColor="text1"/>
          <w:sz w:val="28"/>
          <w:szCs w:val="28"/>
        </w:rPr>
        <w:t>Yêu cầu, điều kiện</w:t>
      </w:r>
      <w:r w:rsidR="00356FA8">
        <w:rPr>
          <w:rFonts w:ascii="Times New Roman" w:eastAsia="Times New Roman" w:hAnsi="Times New Roman" w:cs="Times New Roman"/>
          <w:b/>
          <w:color w:val="000000" w:themeColor="text1"/>
          <w:sz w:val="28"/>
          <w:szCs w:val="28"/>
        </w:rPr>
        <w:t>:</w:t>
      </w:r>
    </w:p>
    <w:p w:rsidR="009804A0" w:rsidRPr="00356FA8" w:rsidRDefault="009804A0" w:rsidP="00356FA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Cấp đổi Giấy xác nhận khuyết tật trong những trường hợp sau:</w:t>
      </w:r>
    </w:p>
    <w:p w:rsidR="009804A0" w:rsidRPr="00356FA8" w:rsidRDefault="009804A0" w:rsidP="00356FA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 xml:space="preserve"> + Giấy xác nhận khuyết tật sai thông tin so với Chứng minh nhân dân, căn cước công dân hoặc giấy tờ có giá trị pháp lý khác; </w:t>
      </w:r>
    </w:p>
    <w:p w:rsidR="009804A0" w:rsidRPr="00356FA8" w:rsidRDefault="009804A0" w:rsidP="00356FA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 Giấy xác nhận khuyết tật hư hỏng không sử dụng được.</w:t>
      </w:r>
    </w:p>
    <w:p w:rsidR="009804A0" w:rsidRPr="00356FA8" w:rsidRDefault="009804A0" w:rsidP="00356FA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 xml:space="preserve"> - Cấp lại Giấy xác nhận khuyết tật trong những trường hợp sau: </w:t>
      </w:r>
    </w:p>
    <w:p w:rsidR="009804A0" w:rsidRPr="00356FA8" w:rsidRDefault="009804A0" w:rsidP="00356FA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 xml:space="preserve">+ Thay đổi dạng khuyết tật hoặc mức độ khuyết tật; </w:t>
      </w:r>
    </w:p>
    <w:p w:rsidR="009804A0" w:rsidRPr="00356FA8" w:rsidRDefault="009804A0" w:rsidP="00356FA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 xml:space="preserve">+ Mất Giấy xác nhận khuyết tật; </w:t>
      </w:r>
    </w:p>
    <w:p w:rsidR="009804A0" w:rsidRPr="00356FA8" w:rsidRDefault="009804A0" w:rsidP="00356FA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56FA8">
        <w:rPr>
          <w:rFonts w:ascii="Times New Roman" w:eastAsia="Times New Roman" w:hAnsi="Times New Roman" w:cs="Times New Roman"/>
          <w:color w:val="000000" w:themeColor="text1"/>
          <w:sz w:val="28"/>
          <w:szCs w:val="28"/>
        </w:rPr>
        <w:t xml:space="preserve">+ Người khuyết tật từ đủ 6 tuổi trở lên trừ trường hợp người khuyết tật đặc biệt nặng quy định tại điểm 1.1, 1.2, 1.5, 1.6, </w:t>
      </w:r>
      <w:proofErr w:type="gramStart"/>
      <w:r w:rsidRPr="00356FA8">
        <w:rPr>
          <w:rFonts w:ascii="Times New Roman" w:eastAsia="Times New Roman" w:hAnsi="Times New Roman" w:cs="Times New Roman"/>
          <w:color w:val="000000" w:themeColor="text1"/>
          <w:sz w:val="28"/>
          <w:szCs w:val="28"/>
        </w:rPr>
        <w:t>1.7 Mục IV Mẫu số 02 Thông tư 01/2019/TT-BLĐTBXH</w:t>
      </w:r>
      <w:proofErr w:type="gramEnd"/>
      <w:r w:rsidRPr="00356FA8">
        <w:rPr>
          <w:rFonts w:ascii="Times New Roman" w:eastAsia="Times New Roman" w:hAnsi="Times New Roman" w:cs="Times New Roman"/>
          <w:color w:val="000000" w:themeColor="text1"/>
          <w:sz w:val="28"/>
          <w:szCs w:val="28"/>
        </w:rPr>
        <w:t>.</w:t>
      </w:r>
    </w:p>
    <w:p w:rsidR="007E0FB9" w:rsidRPr="00356FA8" w:rsidRDefault="00356FA8" w:rsidP="00356FA8">
      <w:pPr>
        <w:spacing w:after="0" w:line="312" w:lineRule="auto"/>
        <w:jc w:val="both"/>
        <w:rPr>
          <w:rFonts w:ascii="Times New Roman" w:hAnsi="Times New Roman" w:cs="Times New Roman"/>
          <w:color w:val="000000" w:themeColor="text1"/>
          <w:sz w:val="28"/>
          <w:szCs w:val="28"/>
        </w:rPr>
      </w:pPr>
    </w:p>
    <w:p w:rsidR="001A312C" w:rsidRPr="00356FA8" w:rsidRDefault="001A312C" w:rsidP="00356FA8">
      <w:pPr>
        <w:spacing w:after="0" w:line="312" w:lineRule="auto"/>
        <w:jc w:val="both"/>
        <w:rPr>
          <w:rFonts w:ascii="Times New Roman" w:hAnsi="Times New Roman" w:cs="Times New Roman"/>
          <w:color w:val="000000" w:themeColor="text1"/>
          <w:sz w:val="28"/>
          <w:szCs w:val="28"/>
        </w:rPr>
      </w:pPr>
    </w:p>
    <w:p w:rsidR="001A312C" w:rsidRPr="00356FA8" w:rsidRDefault="001A312C" w:rsidP="00356FA8">
      <w:pPr>
        <w:spacing w:after="0" w:line="312" w:lineRule="auto"/>
        <w:jc w:val="both"/>
        <w:rPr>
          <w:rFonts w:ascii="Times New Roman" w:hAnsi="Times New Roman" w:cs="Times New Roman"/>
          <w:color w:val="000000" w:themeColor="text1"/>
          <w:sz w:val="28"/>
          <w:szCs w:val="28"/>
        </w:rPr>
      </w:pPr>
    </w:p>
    <w:p w:rsidR="001A312C" w:rsidRPr="00356FA8" w:rsidRDefault="001A312C" w:rsidP="00356FA8">
      <w:pPr>
        <w:spacing w:after="0" w:line="312" w:lineRule="auto"/>
        <w:jc w:val="both"/>
        <w:rPr>
          <w:rFonts w:ascii="Times New Roman" w:hAnsi="Times New Roman" w:cs="Times New Roman"/>
          <w:color w:val="000000" w:themeColor="text1"/>
          <w:sz w:val="28"/>
          <w:szCs w:val="28"/>
        </w:rPr>
      </w:pPr>
    </w:p>
    <w:p w:rsidR="001A312C" w:rsidRPr="00356FA8" w:rsidRDefault="001A312C" w:rsidP="00356FA8">
      <w:pPr>
        <w:spacing w:after="0" w:line="312" w:lineRule="auto"/>
        <w:jc w:val="both"/>
        <w:rPr>
          <w:rFonts w:ascii="Times New Roman" w:hAnsi="Times New Roman" w:cs="Times New Roman"/>
          <w:color w:val="000000" w:themeColor="text1"/>
          <w:sz w:val="28"/>
          <w:szCs w:val="28"/>
        </w:rPr>
      </w:pPr>
    </w:p>
    <w:p w:rsidR="001A312C" w:rsidRPr="00356FA8" w:rsidRDefault="001A312C" w:rsidP="00356FA8">
      <w:pPr>
        <w:spacing w:after="0" w:line="312" w:lineRule="auto"/>
        <w:jc w:val="both"/>
        <w:rPr>
          <w:rFonts w:ascii="Times New Roman" w:hAnsi="Times New Roman" w:cs="Times New Roman"/>
          <w:color w:val="000000" w:themeColor="text1"/>
          <w:sz w:val="28"/>
          <w:szCs w:val="28"/>
        </w:rPr>
      </w:pPr>
    </w:p>
    <w:p w:rsidR="001A312C" w:rsidRPr="00356FA8" w:rsidRDefault="001A312C" w:rsidP="00356FA8">
      <w:pPr>
        <w:spacing w:after="0" w:line="312" w:lineRule="auto"/>
        <w:jc w:val="both"/>
        <w:rPr>
          <w:rFonts w:ascii="Times New Roman" w:hAnsi="Times New Roman" w:cs="Times New Roman"/>
          <w:color w:val="000000" w:themeColor="text1"/>
          <w:sz w:val="28"/>
          <w:szCs w:val="28"/>
        </w:rPr>
      </w:pPr>
    </w:p>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b/>
          <w:bCs/>
          <w:sz w:val="28"/>
          <w:szCs w:val="28"/>
          <w:lang w:val="vi-VN"/>
        </w:rPr>
        <w:lastRenderedPageBreak/>
        <w:t>Mẫu số 01</w:t>
      </w:r>
    </w:p>
    <w:p w:rsidR="001A312C" w:rsidRPr="00356FA8" w:rsidRDefault="001A312C" w:rsidP="00356FA8">
      <w:pPr>
        <w:spacing w:after="0" w:line="312" w:lineRule="auto"/>
        <w:jc w:val="center"/>
        <w:rPr>
          <w:rFonts w:ascii="Times New Roman" w:hAnsi="Times New Roman" w:cs="Times New Roman"/>
          <w:sz w:val="26"/>
          <w:szCs w:val="26"/>
        </w:rPr>
      </w:pPr>
      <w:r w:rsidRPr="00356FA8">
        <w:rPr>
          <w:rFonts w:ascii="Times New Roman" w:hAnsi="Times New Roman" w:cs="Times New Roman"/>
          <w:i/>
          <w:iCs/>
          <w:sz w:val="26"/>
          <w:szCs w:val="26"/>
          <w:lang w:val="vi-VN"/>
        </w:rPr>
        <w:t>(Ban hành kèm theo Thông tư số 01/2019/TT-BLĐTBXH ngày 02 tháng 01 năm 2019)</w:t>
      </w:r>
    </w:p>
    <w:p w:rsidR="00356FA8" w:rsidRDefault="001A312C" w:rsidP="00356FA8">
      <w:pPr>
        <w:spacing w:after="0" w:line="312" w:lineRule="auto"/>
        <w:jc w:val="center"/>
        <w:rPr>
          <w:rFonts w:ascii="Times New Roman" w:hAnsi="Times New Roman" w:cs="Times New Roman"/>
          <w:b/>
          <w:bCs/>
          <w:sz w:val="28"/>
          <w:szCs w:val="28"/>
        </w:rPr>
      </w:pPr>
      <w:r w:rsidRPr="00356FA8">
        <w:rPr>
          <w:rFonts w:ascii="Times New Roman" w:hAnsi="Times New Roman" w:cs="Times New Roman"/>
          <w:b/>
          <w:bCs/>
          <w:sz w:val="28"/>
          <w:szCs w:val="28"/>
          <w:lang w:val="vi-VN"/>
        </w:rPr>
        <w:t>CỘNG HÒA XÃ HỘI CHỦ NGHĨA VIỆT NAM</w:t>
      </w:r>
      <w:r w:rsidRPr="00356FA8">
        <w:rPr>
          <w:rFonts w:ascii="Times New Roman" w:hAnsi="Times New Roman" w:cs="Times New Roman"/>
          <w:b/>
          <w:bCs/>
          <w:sz w:val="28"/>
          <w:szCs w:val="28"/>
          <w:lang w:val="vi-VN"/>
        </w:rPr>
        <w:br/>
        <w:t xml:space="preserve">Độc lập - Tự do - Hạnh phúc </w:t>
      </w:r>
      <w:r w:rsidRPr="00356FA8">
        <w:rPr>
          <w:rFonts w:ascii="Times New Roman" w:hAnsi="Times New Roman" w:cs="Times New Roman"/>
          <w:b/>
          <w:bCs/>
          <w:sz w:val="28"/>
          <w:szCs w:val="28"/>
          <w:lang w:val="vi-VN"/>
        </w:rPr>
        <w:br/>
      </w:r>
    </w:p>
    <w:p w:rsidR="001A312C" w:rsidRDefault="001A312C" w:rsidP="00356FA8">
      <w:pPr>
        <w:spacing w:after="0" w:line="312" w:lineRule="auto"/>
        <w:jc w:val="center"/>
        <w:rPr>
          <w:rFonts w:ascii="Times New Roman" w:hAnsi="Times New Roman" w:cs="Times New Roman"/>
          <w:b/>
          <w:bCs/>
          <w:sz w:val="28"/>
          <w:szCs w:val="28"/>
        </w:rPr>
      </w:pPr>
      <w:r w:rsidRPr="00356FA8">
        <w:rPr>
          <w:rFonts w:ascii="Times New Roman" w:hAnsi="Times New Roman" w:cs="Times New Roman"/>
          <w:b/>
          <w:bCs/>
          <w:sz w:val="28"/>
          <w:szCs w:val="28"/>
          <w:lang w:val="vi-VN"/>
        </w:rPr>
        <w:t>ĐƠN ĐỀ NGHỊ XÁC ĐỊNH, XÁC ĐỊNH LẠI MỨC ĐỘ KHUYẾT TẬT VÀ CẤP, CẤP ĐỔI, CẤP LẠI GIẤY XÁC NHẬN KHUYẾT TẬT</w:t>
      </w:r>
    </w:p>
    <w:p w:rsidR="00356FA8" w:rsidRPr="00356FA8" w:rsidRDefault="00356FA8" w:rsidP="00356FA8">
      <w:pPr>
        <w:spacing w:after="0" w:line="312" w:lineRule="auto"/>
        <w:jc w:val="center"/>
        <w:rPr>
          <w:rFonts w:ascii="Times New Roman" w:hAnsi="Times New Roman" w:cs="Times New Roman"/>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235"/>
        <w:gridCol w:w="5868"/>
      </w:tblGrid>
      <w:tr w:rsidR="001A312C" w:rsidRPr="00356FA8" w:rsidTr="00356FA8">
        <w:tc>
          <w:tcPr>
            <w:tcW w:w="2235" w:type="dxa"/>
            <w:tcBorders>
              <w:top w:val="nil"/>
              <w:left w:val="nil"/>
              <w:bottom w:val="nil"/>
              <w:right w:val="nil"/>
              <w:tl2br w:val="nil"/>
              <w:tr2bl w:val="nil"/>
            </w:tcBorders>
            <w:shd w:val="clear" w:color="auto" w:fill="auto"/>
            <w:tcMar>
              <w:top w:w="0" w:type="dxa"/>
              <w:left w:w="108" w:type="dxa"/>
              <w:bottom w:w="0" w:type="dxa"/>
              <w:right w:w="108" w:type="dxa"/>
            </w:tcMar>
          </w:tcPr>
          <w:p w:rsidR="001A312C" w:rsidRPr="00356FA8" w:rsidRDefault="001A312C" w:rsidP="00356FA8">
            <w:pPr>
              <w:spacing w:after="0" w:line="312" w:lineRule="auto"/>
              <w:jc w:val="right"/>
              <w:rPr>
                <w:rFonts w:ascii="Times New Roman" w:hAnsi="Times New Roman" w:cs="Times New Roman"/>
                <w:sz w:val="28"/>
                <w:szCs w:val="28"/>
              </w:rPr>
            </w:pPr>
            <w:r w:rsidRPr="00356FA8">
              <w:rPr>
                <w:rFonts w:ascii="Times New Roman" w:hAnsi="Times New Roman" w:cs="Times New Roman"/>
                <w:bCs/>
                <w:sz w:val="28"/>
                <w:szCs w:val="28"/>
                <w:lang w:val="vi-VN"/>
              </w:rPr>
              <w:t>Kính gửi:</w:t>
            </w:r>
          </w:p>
        </w:tc>
        <w:tc>
          <w:tcPr>
            <w:tcW w:w="5868" w:type="dxa"/>
            <w:tcBorders>
              <w:top w:val="nil"/>
              <w:left w:val="nil"/>
              <w:bottom w:val="nil"/>
              <w:right w:val="nil"/>
              <w:tl2br w:val="nil"/>
              <w:tr2bl w:val="nil"/>
            </w:tcBorders>
            <w:shd w:val="clear" w:color="auto" w:fill="auto"/>
            <w:tcMar>
              <w:top w:w="0" w:type="dxa"/>
              <w:left w:w="108" w:type="dxa"/>
              <w:bottom w:w="0" w:type="dxa"/>
              <w:right w:w="108"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xml:space="preserve">Chủ tịch Ủy ban nhân dân xã (phường, thị trấn) </w:t>
            </w:r>
            <w:r w:rsidR="00356FA8">
              <w:rPr>
                <w:rFonts w:ascii="Times New Roman" w:hAnsi="Times New Roman" w:cs="Times New Roman"/>
                <w:sz w:val="28"/>
                <w:szCs w:val="28"/>
              </w:rPr>
              <w:t>...</w:t>
            </w:r>
          </w:p>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Huyện (quận, thị xã, thành phố) …………….</w:t>
            </w:r>
          </w:p>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Tỉnh, thành phố</w:t>
            </w:r>
            <w:r w:rsidRPr="00356FA8">
              <w:rPr>
                <w:rFonts w:ascii="Times New Roman" w:hAnsi="Times New Roman" w:cs="Times New Roman"/>
                <w:sz w:val="28"/>
                <w:szCs w:val="28"/>
              </w:rPr>
              <w:t>………………………………..</w:t>
            </w:r>
          </w:p>
        </w:tc>
      </w:tr>
    </w:tbl>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Sau khi tìm hiểu quy định về xác định mức độ khuyết tật, tôi đề nghị:</w:t>
      </w:r>
    </w:p>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Xác định mức độ khuyết tật và cấp Giấy xác nhận khuyết tật</w:t>
      </w:r>
    </w:p>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Xác định lại mức độ khuyết tật và cấp Giấy xác nhận khuyết tật</w:t>
      </w:r>
    </w:p>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Cấp lại Giấy xác nhận khuyết tật</w:t>
      </w:r>
    </w:p>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Cấp đổi Giấy xác nhận khuyết tật</w:t>
      </w:r>
    </w:p>
    <w:p w:rsid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(Trường hợp cấp đổi Giấy xác nhận khuyết tật thì không phải kê khai thông tin tại Mục III dưới đây).</w:t>
      </w:r>
      <w:r w:rsidR="00356FA8">
        <w:rPr>
          <w:rFonts w:ascii="Times New Roman" w:hAnsi="Times New Roman" w:cs="Times New Roman"/>
          <w:sz w:val="28"/>
          <w:szCs w:val="28"/>
        </w:rPr>
        <w:t xml:space="preserve"> </w:t>
      </w:r>
    </w:p>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Cụ thể:</w:t>
      </w:r>
    </w:p>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b/>
          <w:bCs/>
          <w:sz w:val="28"/>
          <w:szCs w:val="28"/>
          <w:lang w:val="vi-VN"/>
        </w:rPr>
        <w:t>I. Thông tin người được xác định mức độ khuyết tật</w:t>
      </w:r>
    </w:p>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Họ và tên: ..................................................................................</w:t>
      </w:r>
      <w:r w:rsidR="00356FA8">
        <w:rPr>
          <w:rFonts w:ascii="Times New Roman" w:hAnsi="Times New Roman" w:cs="Times New Roman"/>
          <w:sz w:val="28"/>
          <w:szCs w:val="28"/>
          <w:lang w:val="vi-VN"/>
        </w:rPr>
        <w:t>...........................</w:t>
      </w:r>
    </w:p>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Sinh ngày………tháng……năm………. Giới tính: ..................</w:t>
      </w:r>
      <w:r w:rsidR="00356FA8">
        <w:rPr>
          <w:rFonts w:ascii="Times New Roman" w:hAnsi="Times New Roman" w:cs="Times New Roman"/>
          <w:sz w:val="28"/>
          <w:szCs w:val="28"/>
          <w:lang w:val="vi-VN"/>
        </w:rPr>
        <w:t>..........................</w:t>
      </w:r>
    </w:p>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Số CMND hoặc căn cước công dân: ...........................................</w:t>
      </w:r>
      <w:r w:rsidR="00356FA8">
        <w:rPr>
          <w:rFonts w:ascii="Times New Roman" w:hAnsi="Times New Roman" w:cs="Times New Roman"/>
          <w:sz w:val="28"/>
          <w:szCs w:val="28"/>
          <w:lang w:val="vi-VN"/>
        </w:rPr>
        <w:t>.........................</w:t>
      </w:r>
    </w:p>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Hộ khẩu thường trú: ...................................................................</w:t>
      </w:r>
      <w:r w:rsidR="00356FA8">
        <w:rPr>
          <w:rFonts w:ascii="Times New Roman" w:hAnsi="Times New Roman" w:cs="Times New Roman"/>
          <w:sz w:val="28"/>
          <w:szCs w:val="28"/>
          <w:lang w:val="vi-VN"/>
        </w:rPr>
        <w:t>..........................</w:t>
      </w:r>
    </w:p>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Nơi ở hiện nay: ..........................................................................</w:t>
      </w:r>
      <w:r w:rsidR="00356FA8">
        <w:rPr>
          <w:rFonts w:ascii="Times New Roman" w:hAnsi="Times New Roman" w:cs="Times New Roman"/>
          <w:sz w:val="28"/>
          <w:szCs w:val="28"/>
          <w:lang w:val="vi-VN"/>
        </w:rPr>
        <w:t>...........................</w:t>
      </w:r>
    </w:p>
    <w:p w:rsidR="001A312C" w:rsidRPr="00356FA8" w:rsidRDefault="001A312C" w:rsidP="00356FA8">
      <w:pPr>
        <w:spacing w:after="0" w:line="312" w:lineRule="auto"/>
        <w:jc w:val="both"/>
        <w:rPr>
          <w:rFonts w:ascii="Times New Roman" w:hAnsi="Times New Roman" w:cs="Times New Roman"/>
          <w:sz w:val="28"/>
          <w:szCs w:val="28"/>
          <w:lang w:val="vi-VN"/>
        </w:rPr>
      </w:pPr>
      <w:r w:rsidRPr="00356FA8">
        <w:rPr>
          <w:rFonts w:ascii="Times New Roman" w:hAnsi="Times New Roman" w:cs="Times New Roman"/>
          <w:b/>
          <w:bCs/>
          <w:sz w:val="28"/>
          <w:szCs w:val="28"/>
          <w:lang w:val="vi-VN"/>
        </w:rPr>
        <w:t>II. Thông tin người đại diện hợp pháp (nếu có)</w:t>
      </w:r>
    </w:p>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Họ và tên: ..................................................................................</w:t>
      </w:r>
      <w:r w:rsidR="00356FA8">
        <w:rPr>
          <w:rFonts w:ascii="Times New Roman" w:hAnsi="Times New Roman" w:cs="Times New Roman"/>
          <w:sz w:val="28"/>
          <w:szCs w:val="28"/>
          <w:lang w:val="vi-VN"/>
        </w:rPr>
        <w:t>...........................</w:t>
      </w:r>
    </w:p>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Mối quan hệ với người được xác định khuyết tật: ........................</w:t>
      </w:r>
      <w:r w:rsidR="00356FA8">
        <w:rPr>
          <w:rFonts w:ascii="Times New Roman" w:hAnsi="Times New Roman" w:cs="Times New Roman"/>
          <w:sz w:val="28"/>
          <w:szCs w:val="28"/>
          <w:lang w:val="vi-VN"/>
        </w:rPr>
        <w:t>.......................</w:t>
      </w:r>
    </w:p>
    <w:p w:rsidR="001A312C" w:rsidRPr="00356FA8" w:rsidRDefault="001A312C" w:rsidP="00356FA8">
      <w:pPr>
        <w:spacing w:after="0" w:line="312" w:lineRule="auto"/>
        <w:jc w:val="both"/>
        <w:rPr>
          <w:rFonts w:ascii="Times New Roman" w:hAnsi="Times New Roman" w:cs="Times New Roman"/>
          <w:sz w:val="28"/>
          <w:szCs w:val="28"/>
          <w:lang w:val="vi-VN"/>
        </w:rPr>
      </w:pPr>
      <w:r w:rsidRPr="00356FA8">
        <w:rPr>
          <w:rFonts w:ascii="Times New Roman" w:hAnsi="Times New Roman" w:cs="Times New Roman"/>
          <w:sz w:val="28"/>
          <w:szCs w:val="28"/>
          <w:lang w:val="vi-VN"/>
        </w:rPr>
        <w:t>- Số CMND hoặc căn cước công dân: ..........................................</w:t>
      </w:r>
      <w:r w:rsidR="00356FA8">
        <w:rPr>
          <w:rFonts w:ascii="Times New Roman" w:hAnsi="Times New Roman" w:cs="Times New Roman"/>
          <w:sz w:val="28"/>
          <w:szCs w:val="28"/>
          <w:lang w:val="vi-VN"/>
        </w:rPr>
        <w:t>..........................</w:t>
      </w:r>
      <w:r w:rsidRPr="00356FA8">
        <w:rPr>
          <w:rFonts w:ascii="Times New Roman" w:hAnsi="Times New Roman" w:cs="Times New Roman"/>
          <w:sz w:val="28"/>
          <w:szCs w:val="28"/>
          <w:lang w:val="vi-VN"/>
        </w:rPr>
        <w:t xml:space="preserve"> </w:t>
      </w:r>
    </w:p>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Hộ khẩu thường trú: ...................................................................</w:t>
      </w:r>
      <w:r w:rsidR="00356FA8">
        <w:rPr>
          <w:rFonts w:ascii="Times New Roman" w:hAnsi="Times New Roman" w:cs="Times New Roman"/>
          <w:sz w:val="28"/>
          <w:szCs w:val="28"/>
          <w:lang w:val="vi-VN"/>
        </w:rPr>
        <w:t>..........................</w:t>
      </w:r>
    </w:p>
    <w:p w:rsidR="001A312C" w:rsidRPr="00356FA8" w:rsidRDefault="001A312C" w:rsidP="00356FA8">
      <w:pPr>
        <w:spacing w:after="0" w:line="312" w:lineRule="auto"/>
        <w:jc w:val="both"/>
        <w:rPr>
          <w:rFonts w:ascii="Times New Roman" w:hAnsi="Times New Roman" w:cs="Times New Roman"/>
          <w:sz w:val="28"/>
          <w:szCs w:val="28"/>
          <w:lang w:val="vi-VN"/>
        </w:rPr>
      </w:pPr>
      <w:r w:rsidRPr="00356FA8">
        <w:rPr>
          <w:rFonts w:ascii="Times New Roman" w:hAnsi="Times New Roman" w:cs="Times New Roman"/>
          <w:sz w:val="28"/>
          <w:szCs w:val="28"/>
          <w:lang w:val="vi-VN"/>
        </w:rPr>
        <w:t>- Nơi ở hiện nay: .........................................................................</w:t>
      </w:r>
      <w:r w:rsidR="00356FA8">
        <w:rPr>
          <w:rFonts w:ascii="Times New Roman" w:hAnsi="Times New Roman" w:cs="Times New Roman"/>
          <w:sz w:val="28"/>
          <w:szCs w:val="28"/>
          <w:lang w:val="vi-VN"/>
        </w:rPr>
        <w:t>............................</w:t>
      </w:r>
      <w:r w:rsidRPr="00356FA8">
        <w:rPr>
          <w:rFonts w:ascii="Times New Roman" w:hAnsi="Times New Roman" w:cs="Times New Roman"/>
          <w:sz w:val="28"/>
          <w:szCs w:val="28"/>
          <w:lang w:val="vi-VN"/>
        </w:rPr>
        <w:t xml:space="preserve"> </w:t>
      </w:r>
    </w:p>
    <w:p w:rsidR="001A312C" w:rsidRPr="00356FA8" w:rsidRDefault="001A312C" w:rsidP="00356FA8">
      <w:pPr>
        <w:spacing w:after="0" w:line="312" w:lineRule="auto"/>
        <w:jc w:val="both"/>
        <w:rPr>
          <w:rFonts w:ascii="Times New Roman" w:hAnsi="Times New Roman" w:cs="Times New Roman"/>
          <w:sz w:val="28"/>
          <w:szCs w:val="28"/>
          <w:lang w:val="vi-VN"/>
        </w:rPr>
      </w:pPr>
      <w:r w:rsidRPr="00356FA8">
        <w:rPr>
          <w:rFonts w:ascii="Times New Roman" w:hAnsi="Times New Roman" w:cs="Times New Roman"/>
          <w:sz w:val="28"/>
          <w:szCs w:val="28"/>
          <w:lang w:val="vi-VN"/>
        </w:rPr>
        <w:t>- Số điện thoại: ...........................................................................</w:t>
      </w:r>
      <w:r w:rsidR="00356FA8">
        <w:rPr>
          <w:rFonts w:ascii="Times New Roman" w:hAnsi="Times New Roman" w:cs="Times New Roman"/>
          <w:sz w:val="28"/>
          <w:szCs w:val="28"/>
          <w:lang w:val="vi-VN"/>
        </w:rPr>
        <w:t>.............................</w:t>
      </w:r>
      <w:r w:rsidRPr="00356FA8">
        <w:rPr>
          <w:rFonts w:ascii="Times New Roman" w:hAnsi="Times New Roman" w:cs="Times New Roman"/>
          <w:sz w:val="28"/>
          <w:szCs w:val="28"/>
          <w:lang w:val="vi-VN"/>
        </w:rPr>
        <w:t xml:space="preserve"> </w:t>
      </w:r>
    </w:p>
    <w:p w:rsidR="001A312C" w:rsidRPr="00356FA8" w:rsidRDefault="001A312C" w:rsidP="00356FA8">
      <w:pPr>
        <w:spacing w:after="0" w:line="312" w:lineRule="auto"/>
        <w:jc w:val="both"/>
        <w:rPr>
          <w:rFonts w:ascii="Times New Roman" w:hAnsi="Times New Roman" w:cs="Times New Roman"/>
          <w:sz w:val="28"/>
          <w:szCs w:val="28"/>
          <w:lang w:val="vi-VN"/>
        </w:rPr>
      </w:pPr>
      <w:r w:rsidRPr="00356FA8">
        <w:rPr>
          <w:rFonts w:ascii="Times New Roman" w:hAnsi="Times New Roman" w:cs="Times New Roman"/>
          <w:b/>
          <w:bCs/>
          <w:sz w:val="28"/>
          <w:szCs w:val="28"/>
          <w:lang w:val="vi-VN"/>
        </w:rPr>
        <w:t>III. Thông tin về tình trạng khuyết tật</w:t>
      </w:r>
    </w:p>
    <w:p w:rsidR="001A312C" w:rsidRPr="00356FA8" w:rsidRDefault="001A312C" w:rsidP="00356FA8">
      <w:pPr>
        <w:spacing w:after="0" w:line="312" w:lineRule="auto"/>
        <w:jc w:val="both"/>
        <w:rPr>
          <w:rFonts w:ascii="Times New Roman" w:hAnsi="Times New Roman" w:cs="Times New Roman"/>
          <w:sz w:val="28"/>
          <w:szCs w:val="28"/>
          <w:lang w:val="vi-VN"/>
        </w:rPr>
      </w:pPr>
      <w:r w:rsidRPr="00356FA8">
        <w:rPr>
          <w:rFonts w:ascii="Times New Roman" w:hAnsi="Times New Roman" w:cs="Times New Roman"/>
          <w:b/>
          <w:bCs/>
          <w:sz w:val="28"/>
          <w:szCs w:val="28"/>
          <w:lang w:val="vi-VN"/>
        </w:rPr>
        <w:t>1. Thông tin về dạng khuyết tật</w:t>
      </w:r>
      <w:r w:rsidRPr="00356FA8">
        <w:rPr>
          <w:rFonts w:ascii="Times New Roman" w:hAnsi="Times New Roman" w:cs="Times New Roman"/>
          <w:sz w:val="28"/>
          <w:szCs w:val="28"/>
          <w:lang w:val="vi-VN"/>
        </w:rPr>
        <w:t xml:space="preserve"> </w:t>
      </w:r>
      <w:r w:rsidRPr="00356FA8">
        <w:rPr>
          <w:rFonts w:ascii="Times New Roman" w:hAnsi="Times New Roman" w:cs="Times New Roman"/>
          <w:i/>
          <w:iCs/>
          <w:sz w:val="28"/>
          <w:szCs w:val="28"/>
          <w:lang w:val="vi-VN"/>
        </w:rPr>
        <w:t>(Đánh dấu x vào ô tương ứng)</w:t>
      </w:r>
    </w:p>
    <w:tbl>
      <w:tblPr>
        <w:tblW w:w="5096" w:type="pct"/>
        <w:tblBorders>
          <w:top w:val="nil"/>
          <w:bottom w:val="nil"/>
          <w:insideH w:val="nil"/>
          <w:insideV w:val="nil"/>
        </w:tblBorders>
        <w:tblCellMar>
          <w:left w:w="0" w:type="dxa"/>
          <w:right w:w="0" w:type="dxa"/>
        </w:tblCellMar>
        <w:tblLook w:val="04A0" w:firstRow="1" w:lastRow="0" w:firstColumn="1" w:lastColumn="0" w:noHBand="0" w:noVBand="1"/>
      </w:tblPr>
      <w:tblGrid>
        <w:gridCol w:w="679"/>
        <w:gridCol w:w="6279"/>
        <w:gridCol w:w="1223"/>
        <w:gridCol w:w="1086"/>
      </w:tblGrid>
      <w:tr w:rsidR="001A312C" w:rsidRPr="00356FA8" w:rsidTr="001A312C">
        <w:tc>
          <w:tcPr>
            <w:tcW w:w="36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b/>
                <w:bCs/>
                <w:sz w:val="28"/>
                <w:szCs w:val="28"/>
                <w:lang w:val="vi-VN"/>
              </w:rPr>
              <w:lastRenderedPageBreak/>
              <w:t>STT</w:t>
            </w:r>
          </w:p>
        </w:tc>
        <w:tc>
          <w:tcPr>
            <w:tcW w:w="338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b/>
                <w:bCs/>
                <w:sz w:val="28"/>
                <w:szCs w:val="28"/>
                <w:lang w:val="vi-VN"/>
              </w:rPr>
              <w:t>Các dạng khuyết tật</w:t>
            </w:r>
          </w:p>
        </w:tc>
        <w:tc>
          <w:tcPr>
            <w:tcW w:w="66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b/>
                <w:bCs/>
                <w:sz w:val="28"/>
                <w:szCs w:val="28"/>
                <w:lang w:val="vi-VN"/>
              </w:rPr>
              <w:t>C</w:t>
            </w:r>
            <w:r w:rsidRPr="00356FA8">
              <w:rPr>
                <w:rFonts w:ascii="Times New Roman" w:hAnsi="Times New Roman" w:cs="Times New Roman"/>
                <w:b/>
                <w:bCs/>
                <w:sz w:val="28"/>
                <w:szCs w:val="28"/>
              </w:rPr>
              <w:t>ó</w:t>
            </w:r>
          </w:p>
        </w:tc>
        <w:tc>
          <w:tcPr>
            <w:tcW w:w="58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b/>
                <w:bCs/>
                <w:sz w:val="28"/>
                <w:szCs w:val="28"/>
                <w:lang w:val="vi-VN"/>
              </w:rPr>
              <w:t>Không</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b/>
                <w:bCs/>
                <w:sz w:val="28"/>
                <w:szCs w:val="28"/>
                <w:lang w:val="vi-VN"/>
              </w:rPr>
              <w:t>1</w:t>
            </w:r>
          </w:p>
        </w:tc>
        <w:tc>
          <w:tcPr>
            <w:tcW w:w="338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b/>
                <w:bCs/>
                <w:sz w:val="28"/>
                <w:szCs w:val="28"/>
                <w:lang w:val="vi-VN"/>
              </w:rPr>
              <w:t>Khuyết tật vận động</w:t>
            </w:r>
          </w:p>
        </w:tc>
        <w:tc>
          <w:tcPr>
            <w:tcW w:w="66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b/>
                <w:bCs/>
                <w:sz w:val="28"/>
                <w:szCs w:val="28"/>
                <w:lang w:val="vi-VN"/>
              </w:rPr>
              <w:t> </w:t>
            </w:r>
          </w:p>
        </w:tc>
        <w:tc>
          <w:tcPr>
            <w:tcW w:w="58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b/>
                <w:bCs/>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rPr>
              <w:t>1.1</w:t>
            </w:r>
          </w:p>
        </w:tc>
        <w:tc>
          <w:tcPr>
            <w:tcW w:w="338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Mềm nhẽo hoặc co cứng toàn thân</w:t>
            </w:r>
          </w:p>
        </w:tc>
        <w:tc>
          <w:tcPr>
            <w:tcW w:w="66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1.2</w:t>
            </w:r>
          </w:p>
        </w:tc>
        <w:tc>
          <w:tcPr>
            <w:tcW w:w="338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Thiếu tay hoặc không cử động được tay</w:t>
            </w:r>
          </w:p>
        </w:tc>
        <w:tc>
          <w:tcPr>
            <w:tcW w:w="66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1.3</w:t>
            </w:r>
          </w:p>
        </w:tc>
        <w:tc>
          <w:tcPr>
            <w:tcW w:w="338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Thiếu chân hoặc không cử động được chân</w:t>
            </w:r>
          </w:p>
        </w:tc>
        <w:tc>
          <w:tcPr>
            <w:tcW w:w="66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1.4</w:t>
            </w:r>
          </w:p>
        </w:tc>
        <w:tc>
          <w:tcPr>
            <w:tcW w:w="338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Yếu, liệt, teo cơ hoặc hạn chế vận động tay, chân, lưng, cổ</w:t>
            </w:r>
          </w:p>
        </w:tc>
        <w:tc>
          <w:tcPr>
            <w:tcW w:w="66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1.5</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Cong, vẹo, chân tay, lưng, cổ; gù cột sống lưng hoặc dị dạng, biến dạng khác trên cơ thể ở đầu, cổ, lưng, tay, chân</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1.6</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Có kết luận của cơ sở y tế cấp tỉnh trở lên về suy giảm chức năng vận động</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b/>
                <w:bCs/>
                <w:sz w:val="28"/>
                <w:szCs w:val="28"/>
                <w:lang w:val="vi-VN"/>
              </w:rPr>
              <w:t>2</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b/>
                <w:bCs/>
                <w:sz w:val="28"/>
                <w:szCs w:val="28"/>
                <w:lang w:val="vi-VN"/>
              </w:rPr>
              <w:t>Khuyết tật nghe, nói</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b/>
                <w:bCs/>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b/>
                <w:bCs/>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2.1</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Không phát ra âm thanh, lời nói</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2.2</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182" w:right="144"/>
              <w:jc w:val="both"/>
              <w:rPr>
                <w:rFonts w:ascii="Times New Roman" w:hAnsi="Times New Roman" w:cs="Times New Roman"/>
                <w:sz w:val="26"/>
                <w:szCs w:val="26"/>
              </w:rPr>
            </w:pPr>
            <w:r w:rsidRPr="00356FA8">
              <w:rPr>
                <w:rFonts w:ascii="Times New Roman" w:hAnsi="Times New Roman" w:cs="Times New Roman"/>
                <w:sz w:val="26"/>
                <w:szCs w:val="26"/>
                <w:lang w:val="vi-VN"/>
              </w:rPr>
              <w:t>Phát ra âm thanh, lời nói nhưng không rõ tiếng, rõ câu</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2.3</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Không nghe được</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2.4</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Khiếm khuyết hoặc dị dạng cơ quan phát âm ảnh hưởng đến việc phát âm</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2.5</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Khiếm khuyết hoặc dị dạng vành tai hoặc ống tai ngoài ảnh hưởng đến nghe</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2.6</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Có kết luận của cơ sở y tế cấp tỉnh trở lên về suy giảm chức năng nghe, nói</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b/>
                <w:bCs/>
                <w:sz w:val="28"/>
                <w:szCs w:val="28"/>
                <w:lang w:val="vi-VN"/>
              </w:rPr>
              <w:t>3</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b/>
                <w:bCs/>
                <w:sz w:val="28"/>
                <w:szCs w:val="28"/>
                <w:lang w:val="vi-VN"/>
              </w:rPr>
              <w:t>Khuyết tật nhìn</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3.1</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Mù một hoặc hai mắt</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3.2</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Thiếu một hoặc hai mắt</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3.3</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Khó khăn khi nhìn hoặc không nhìn thấy các đồ vật</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3.4</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Khó khăn khi phân biệt màu sắc hoặc không phân biệt được các màu sắc</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3.5</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182" w:right="144"/>
              <w:jc w:val="both"/>
              <w:rPr>
                <w:rFonts w:ascii="Times New Roman" w:hAnsi="Times New Roman" w:cs="Times New Roman"/>
                <w:spacing w:val="-10"/>
                <w:sz w:val="28"/>
                <w:szCs w:val="28"/>
              </w:rPr>
            </w:pPr>
            <w:r w:rsidRPr="00356FA8">
              <w:rPr>
                <w:rFonts w:ascii="Times New Roman" w:hAnsi="Times New Roman" w:cs="Times New Roman"/>
                <w:spacing w:val="-10"/>
                <w:sz w:val="28"/>
                <w:szCs w:val="28"/>
                <w:lang w:val="vi-VN"/>
              </w:rPr>
              <w:t>Rung, giật nhãn thị, đục nhân mắt hoặc sẹo loét giác mạc</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3.6</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Bị dị tật, biến dạng ở vùng mắt</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3.7</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Có kết luận của cơ sở y tế cấp tỉnh trở lên về suy giảm chức năng nhìn</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b/>
                <w:bCs/>
                <w:sz w:val="28"/>
                <w:szCs w:val="28"/>
                <w:lang w:val="vi-VN"/>
              </w:rPr>
              <w:t>4</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b/>
                <w:bCs/>
                <w:sz w:val="28"/>
                <w:szCs w:val="28"/>
                <w:lang w:val="vi-VN"/>
              </w:rPr>
              <w:t>Khuyết tật thần kinh, tâm thần</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b/>
                <w:bCs/>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b/>
                <w:bCs/>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lastRenderedPageBreak/>
              <w:t>4.1</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Thường ngồi một mình, chơi một mình, không bao giờ nói chuyện hoặc quan tâm tới bất kỳ ai</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4.2</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Có những hành vi bất thường như kích động, cáu giận hoặc sợ hãi vô cớ gây ảnh hưởng đến sức khỏe, sự an toàn của bản thân và người khác</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4.3</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Bất ngờ dừng mọi hoạt động, mắt mở trừng trừng không chớp, co giật chân tay, môi, mặt hoặc bất thình lình ngã xuống, co giật, sùi bọt mép, gọi hỏi không biết</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4.4</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Bị mất trí nhớ, bỏ nhà đi lang thang</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4.5</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Có kết luận của cơ sở y tế cấp tỉnh trở lên về suy giảm thần kinh, tâm thần</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b/>
                <w:bCs/>
                <w:sz w:val="28"/>
                <w:szCs w:val="28"/>
                <w:lang w:val="vi-VN"/>
              </w:rPr>
              <w:t>5</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b/>
                <w:bCs/>
                <w:sz w:val="28"/>
                <w:szCs w:val="28"/>
                <w:lang w:val="vi-VN"/>
              </w:rPr>
              <w:t>Khuyết tật trí tuệ</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b/>
                <w:bCs/>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b/>
                <w:bCs/>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5.1</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Khó khăn trong việc nhận biết người thân trong gia đình hoặc khó khăn trong giao tiếp với những người xung quanh so với người cùng lứa tuổi</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5.2</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ind w:left="182" w:right="144"/>
              <w:jc w:val="both"/>
              <w:rPr>
                <w:rFonts w:ascii="Times New Roman" w:hAnsi="Times New Roman" w:cs="Times New Roman"/>
                <w:sz w:val="26"/>
                <w:szCs w:val="26"/>
              </w:rPr>
            </w:pPr>
            <w:r w:rsidRPr="00356FA8">
              <w:rPr>
                <w:rFonts w:ascii="Times New Roman" w:hAnsi="Times New Roman" w:cs="Times New Roman"/>
                <w:sz w:val="26"/>
                <w:szCs w:val="26"/>
                <w:lang w:val="vi-VN"/>
              </w:rPr>
              <w:t>Chậm chạp, ngờ nghệch hoặc không thể làm được một việc đơn giản (so với tuổi) dù đã được hướng dẫn</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5.3</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Khó khăn trong việc đọc, viết, tính toán và kỹ năng học tập khác so với người cùng tuổi do chậm phát triển trí tuệ</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5.4</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Có kết luận cơ sở y tế cấp tỉnh trở lên về chậm phát triển trí tuệ</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b/>
                <w:bCs/>
                <w:sz w:val="28"/>
                <w:szCs w:val="28"/>
                <w:lang w:val="vi-VN"/>
              </w:rPr>
              <w:t>6</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b/>
                <w:bCs/>
                <w:sz w:val="28"/>
                <w:szCs w:val="28"/>
                <w:lang w:val="vi-VN"/>
              </w:rPr>
              <w:t>Khuyết tật khác</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b/>
                <w:bCs/>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b/>
                <w:bCs/>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6</w:t>
            </w:r>
            <w:r w:rsidRPr="00356FA8">
              <w:rPr>
                <w:rFonts w:ascii="Times New Roman" w:hAnsi="Times New Roman" w:cs="Times New Roman"/>
                <w:sz w:val="28"/>
                <w:szCs w:val="28"/>
              </w:rPr>
              <w:t>.</w:t>
            </w:r>
            <w:r w:rsidRPr="00356FA8">
              <w:rPr>
                <w:rFonts w:ascii="Times New Roman" w:hAnsi="Times New Roman" w:cs="Times New Roman"/>
                <w:sz w:val="28"/>
                <w:szCs w:val="28"/>
                <w:lang w:val="vi-VN"/>
              </w:rPr>
              <w:t>1</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Có kết luận của cơ sở y tế cấp tỉnh trở lên về bệnh tê bì, mất cảm giác ở tay, chân hoặc sự bất thường của cơ thể làm giảm khả năng thực hiện các hoạt động; lao động; đọc, viết, tính toán và kỹ năng học tập khác; sinh hoạt hoặc giao tiếp</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t>6.2</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 xml:space="preserve">Có kết luận của cơ sở y tế cấp tỉnh trở lên về bệnh hô hấp hoặc do bệnh tim mạch hoặc do rối loạn đại, tiểu tiện mặc dù đã được điều trị liên tục trên 3 tháng, làm giảm khả năng thực hiện các hoạt động; lao động; đọc, viết, tính toán và kỹ năng học tập </w:t>
            </w:r>
            <w:r w:rsidRPr="00356FA8">
              <w:rPr>
                <w:rFonts w:ascii="Times New Roman" w:hAnsi="Times New Roman" w:cs="Times New Roman"/>
                <w:sz w:val="28"/>
                <w:szCs w:val="28"/>
                <w:lang w:val="vi-VN"/>
              </w:rPr>
              <w:lastRenderedPageBreak/>
              <w:t>khác; sinh hoạt hoặc giao tiếp</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lastRenderedPageBreak/>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1A312C">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r w:rsidRPr="00356FA8">
              <w:rPr>
                <w:rFonts w:ascii="Times New Roman" w:hAnsi="Times New Roman" w:cs="Times New Roman"/>
                <w:sz w:val="28"/>
                <w:szCs w:val="28"/>
                <w:lang w:val="vi-VN"/>
              </w:rPr>
              <w:lastRenderedPageBreak/>
              <w:t>6.3</w:t>
            </w:r>
          </w:p>
        </w:tc>
        <w:tc>
          <w:tcPr>
            <w:tcW w:w="338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1A312C" w:rsidRPr="00356FA8" w:rsidRDefault="001A312C" w:rsidP="00356FA8">
            <w:pPr>
              <w:spacing w:after="0" w:line="312" w:lineRule="auto"/>
              <w:ind w:left="182" w:right="144"/>
              <w:jc w:val="both"/>
              <w:rPr>
                <w:rFonts w:ascii="Times New Roman" w:hAnsi="Times New Roman" w:cs="Times New Roman"/>
                <w:sz w:val="28"/>
                <w:szCs w:val="28"/>
              </w:rPr>
            </w:pPr>
            <w:r w:rsidRPr="00356FA8">
              <w:rPr>
                <w:rFonts w:ascii="Times New Roman" w:hAnsi="Times New Roman" w:cs="Times New Roman"/>
                <w:sz w:val="28"/>
                <w:szCs w:val="28"/>
                <w:lang w:val="vi-VN"/>
              </w:rPr>
              <w:t>Có kết luận của cơ sở y tế cấp tỉnh trở lên về rối loạn phổ tự kỷ hoặc các loại bệnh hiếm</w:t>
            </w:r>
          </w:p>
        </w:tc>
        <w:tc>
          <w:tcPr>
            <w:tcW w:w="66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58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bl>
    <w:p w:rsidR="00356FA8" w:rsidRDefault="00356FA8" w:rsidP="00356FA8">
      <w:pPr>
        <w:spacing w:after="0" w:line="312" w:lineRule="auto"/>
        <w:jc w:val="both"/>
        <w:rPr>
          <w:rFonts w:ascii="Times New Roman" w:hAnsi="Times New Roman" w:cs="Times New Roman"/>
          <w:b/>
          <w:bCs/>
          <w:sz w:val="28"/>
          <w:szCs w:val="28"/>
        </w:rPr>
      </w:pPr>
    </w:p>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b/>
          <w:bCs/>
          <w:sz w:val="28"/>
          <w:szCs w:val="28"/>
          <w:lang w:val="vi-VN"/>
        </w:rPr>
        <w:t>2. Thông tin về mức độ khuyết tật</w:t>
      </w:r>
      <w:r w:rsidRPr="00356FA8">
        <w:rPr>
          <w:rFonts w:ascii="Times New Roman" w:hAnsi="Times New Roman" w:cs="Times New Roman"/>
          <w:sz w:val="28"/>
          <w:szCs w:val="28"/>
          <w:lang w:val="vi-VN"/>
        </w:rPr>
        <w:t xml:space="preserve"> </w:t>
      </w:r>
      <w:r w:rsidRPr="00356FA8">
        <w:rPr>
          <w:rFonts w:ascii="Times New Roman" w:hAnsi="Times New Roman" w:cs="Times New Roman"/>
          <w:i/>
          <w:iCs/>
          <w:sz w:val="28"/>
          <w:szCs w:val="28"/>
          <w:lang w:val="vi-VN"/>
        </w:rPr>
        <w:t>(Trường hợp trẻ em dưới 6 tuổi không phải kê khai)</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174"/>
        <w:gridCol w:w="1213"/>
        <w:gridCol w:w="1355"/>
        <w:gridCol w:w="1224"/>
        <w:gridCol w:w="1126"/>
      </w:tblGrid>
      <w:tr w:rsidR="001A312C" w:rsidRPr="00356FA8" w:rsidTr="00AA6B6C">
        <w:tc>
          <w:tcPr>
            <w:tcW w:w="229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152" w:right="53"/>
              <w:jc w:val="center"/>
              <w:rPr>
                <w:rFonts w:ascii="Times New Roman" w:hAnsi="Times New Roman" w:cs="Times New Roman"/>
                <w:sz w:val="28"/>
                <w:szCs w:val="28"/>
              </w:rPr>
            </w:pPr>
            <w:r w:rsidRPr="00356FA8">
              <w:rPr>
                <w:rFonts w:ascii="Times New Roman" w:hAnsi="Times New Roman" w:cs="Times New Roman"/>
                <w:sz w:val="28"/>
                <w:szCs w:val="28"/>
                <w:lang w:val="vi-VN"/>
              </w:rPr>
              <w:t>Mức độ thực hiện</w:t>
            </w:r>
          </w:p>
          <w:p w:rsidR="001A312C" w:rsidRPr="00356FA8" w:rsidRDefault="001A312C" w:rsidP="00356FA8">
            <w:pPr>
              <w:spacing w:after="0" w:line="312" w:lineRule="auto"/>
              <w:ind w:left="152" w:right="53"/>
              <w:jc w:val="center"/>
              <w:rPr>
                <w:rFonts w:ascii="Times New Roman" w:hAnsi="Times New Roman" w:cs="Times New Roman"/>
                <w:sz w:val="28"/>
                <w:szCs w:val="28"/>
              </w:rPr>
            </w:pPr>
          </w:p>
          <w:p w:rsidR="001A312C" w:rsidRPr="00356FA8" w:rsidRDefault="001A312C" w:rsidP="00356FA8">
            <w:pPr>
              <w:spacing w:after="0" w:line="312" w:lineRule="auto"/>
              <w:ind w:left="152" w:right="53"/>
              <w:jc w:val="center"/>
              <w:rPr>
                <w:rFonts w:ascii="Times New Roman" w:hAnsi="Times New Roman" w:cs="Times New Roman"/>
                <w:sz w:val="28"/>
                <w:szCs w:val="28"/>
              </w:rPr>
            </w:pPr>
            <w:r w:rsidRPr="00356FA8">
              <w:rPr>
                <w:rFonts w:ascii="Times New Roman" w:hAnsi="Times New Roman" w:cs="Times New Roman"/>
                <w:sz w:val="28"/>
                <w:szCs w:val="28"/>
                <w:lang w:val="vi-VN"/>
              </w:rPr>
              <w:t>Các hoạt động</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89" w:right="132"/>
              <w:jc w:val="center"/>
              <w:rPr>
                <w:rFonts w:ascii="Times New Roman" w:hAnsi="Times New Roman" w:cs="Times New Roman"/>
                <w:sz w:val="28"/>
                <w:szCs w:val="28"/>
              </w:rPr>
            </w:pPr>
            <w:r w:rsidRPr="00356FA8">
              <w:rPr>
                <w:rFonts w:ascii="Times New Roman" w:hAnsi="Times New Roman" w:cs="Times New Roman"/>
                <w:sz w:val="28"/>
                <w:szCs w:val="28"/>
                <w:lang w:val="vi-VN"/>
              </w:rPr>
              <w:t>Thực hiện được</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89" w:right="132"/>
              <w:jc w:val="center"/>
              <w:rPr>
                <w:rFonts w:ascii="Times New Roman" w:hAnsi="Times New Roman" w:cs="Times New Roman"/>
                <w:sz w:val="28"/>
                <w:szCs w:val="28"/>
              </w:rPr>
            </w:pPr>
            <w:r w:rsidRPr="00356FA8">
              <w:rPr>
                <w:rFonts w:ascii="Times New Roman" w:hAnsi="Times New Roman" w:cs="Times New Roman"/>
                <w:sz w:val="28"/>
                <w:szCs w:val="28"/>
                <w:lang w:val="vi-VN"/>
              </w:rPr>
              <w:t>Thực hiện được nhưng cần trợ giúp</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89" w:right="132"/>
              <w:jc w:val="center"/>
              <w:rPr>
                <w:rFonts w:ascii="Times New Roman" w:hAnsi="Times New Roman" w:cs="Times New Roman"/>
                <w:sz w:val="28"/>
                <w:szCs w:val="28"/>
              </w:rPr>
            </w:pPr>
            <w:r w:rsidRPr="00356FA8">
              <w:rPr>
                <w:rFonts w:ascii="Times New Roman" w:hAnsi="Times New Roman" w:cs="Times New Roman"/>
                <w:sz w:val="28"/>
                <w:szCs w:val="28"/>
                <w:lang w:val="vi-VN"/>
              </w:rPr>
              <w:t>Không thực hiện được</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1A312C" w:rsidRPr="00356FA8" w:rsidRDefault="001A312C" w:rsidP="00356FA8">
            <w:pPr>
              <w:spacing w:after="0" w:line="312" w:lineRule="auto"/>
              <w:ind w:left="89" w:right="132"/>
              <w:jc w:val="center"/>
              <w:rPr>
                <w:rFonts w:ascii="Times New Roman" w:hAnsi="Times New Roman" w:cs="Times New Roman"/>
                <w:sz w:val="28"/>
                <w:szCs w:val="28"/>
              </w:rPr>
            </w:pPr>
            <w:r w:rsidRPr="00356FA8">
              <w:rPr>
                <w:rFonts w:ascii="Times New Roman" w:hAnsi="Times New Roman" w:cs="Times New Roman"/>
                <w:sz w:val="28"/>
                <w:szCs w:val="28"/>
                <w:lang w:val="vi-VN"/>
              </w:rPr>
              <w:t>Không xác định được</w:t>
            </w:r>
          </w:p>
        </w:tc>
      </w:tr>
      <w:tr w:rsidR="001A312C" w:rsidRPr="00356FA8" w:rsidTr="00AA6B6C">
        <w:tblPrEx>
          <w:tblBorders>
            <w:top w:val="none" w:sz="0" w:space="0" w:color="auto"/>
            <w:bottom w:val="none" w:sz="0" w:space="0" w:color="auto"/>
            <w:insideH w:val="none" w:sz="0" w:space="0" w:color="auto"/>
            <w:insideV w:val="none" w:sz="0" w:space="0" w:color="auto"/>
          </w:tblBorders>
        </w:tblPrEx>
        <w:tc>
          <w:tcPr>
            <w:tcW w:w="2296" w:type="pct"/>
            <w:tcBorders>
              <w:top w:val="nil"/>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ind w:left="152" w:right="53"/>
              <w:jc w:val="both"/>
              <w:rPr>
                <w:rFonts w:ascii="Times New Roman" w:hAnsi="Times New Roman" w:cs="Times New Roman"/>
                <w:sz w:val="28"/>
                <w:szCs w:val="28"/>
              </w:rPr>
            </w:pPr>
            <w:r w:rsidRPr="00356FA8">
              <w:rPr>
                <w:rFonts w:ascii="Times New Roman" w:hAnsi="Times New Roman" w:cs="Times New Roman"/>
                <w:sz w:val="28"/>
                <w:szCs w:val="28"/>
                <w:lang w:val="vi-VN"/>
              </w:rPr>
              <w:t>1. Đi lại</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AA6B6C">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ind w:left="152" w:right="53"/>
              <w:jc w:val="both"/>
              <w:rPr>
                <w:rFonts w:ascii="Times New Roman" w:hAnsi="Times New Roman" w:cs="Times New Roman"/>
                <w:sz w:val="28"/>
                <w:szCs w:val="28"/>
              </w:rPr>
            </w:pPr>
            <w:r w:rsidRPr="00356FA8">
              <w:rPr>
                <w:rFonts w:ascii="Times New Roman" w:hAnsi="Times New Roman" w:cs="Times New Roman"/>
                <w:sz w:val="28"/>
                <w:szCs w:val="28"/>
                <w:lang w:val="vi-VN"/>
              </w:rPr>
              <w:t>2. Ăn, uống</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AA6B6C">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ind w:left="152" w:right="53"/>
              <w:jc w:val="both"/>
              <w:rPr>
                <w:rFonts w:ascii="Times New Roman" w:hAnsi="Times New Roman" w:cs="Times New Roman"/>
                <w:sz w:val="28"/>
                <w:szCs w:val="28"/>
              </w:rPr>
            </w:pPr>
            <w:r w:rsidRPr="00356FA8">
              <w:rPr>
                <w:rFonts w:ascii="Times New Roman" w:hAnsi="Times New Roman" w:cs="Times New Roman"/>
                <w:sz w:val="28"/>
                <w:szCs w:val="28"/>
                <w:lang w:val="vi-VN"/>
              </w:rPr>
              <w:t>3. Tiểu tiện, đại tiện</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AA6B6C">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ind w:left="152" w:right="53"/>
              <w:jc w:val="both"/>
              <w:rPr>
                <w:rFonts w:ascii="Times New Roman" w:hAnsi="Times New Roman" w:cs="Times New Roman"/>
                <w:sz w:val="28"/>
                <w:szCs w:val="28"/>
              </w:rPr>
            </w:pPr>
            <w:r w:rsidRPr="00356FA8">
              <w:rPr>
                <w:rFonts w:ascii="Times New Roman" w:hAnsi="Times New Roman" w:cs="Times New Roman"/>
                <w:sz w:val="28"/>
                <w:szCs w:val="28"/>
                <w:lang w:val="vi-VN"/>
              </w:rPr>
              <w:t>4. Vệ sinh cá nhân như đánh răng, rửa mặt, tắm rửa...</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AA6B6C">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ind w:left="152" w:right="53"/>
              <w:jc w:val="both"/>
              <w:rPr>
                <w:rFonts w:ascii="Times New Roman" w:hAnsi="Times New Roman" w:cs="Times New Roman"/>
                <w:sz w:val="28"/>
                <w:szCs w:val="28"/>
              </w:rPr>
            </w:pPr>
            <w:r w:rsidRPr="00356FA8">
              <w:rPr>
                <w:rFonts w:ascii="Times New Roman" w:hAnsi="Times New Roman" w:cs="Times New Roman"/>
                <w:sz w:val="28"/>
                <w:szCs w:val="28"/>
                <w:lang w:val="vi-VN"/>
              </w:rPr>
              <w:t>5. Mặc, cởi quần áo, giầy dép</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AA6B6C">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ind w:left="152" w:right="53"/>
              <w:jc w:val="both"/>
              <w:rPr>
                <w:rFonts w:ascii="Times New Roman" w:hAnsi="Times New Roman" w:cs="Times New Roman"/>
                <w:sz w:val="28"/>
                <w:szCs w:val="28"/>
              </w:rPr>
            </w:pPr>
            <w:r w:rsidRPr="00356FA8">
              <w:rPr>
                <w:rFonts w:ascii="Times New Roman" w:hAnsi="Times New Roman" w:cs="Times New Roman"/>
                <w:sz w:val="28"/>
                <w:szCs w:val="28"/>
                <w:lang w:val="vi-VN"/>
              </w:rPr>
              <w:t>6. Nghe và hiểu người khác nói gì</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AA6B6C">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ind w:left="152" w:right="53"/>
              <w:jc w:val="both"/>
              <w:rPr>
                <w:rFonts w:ascii="Times New Roman" w:hAnsi="Times New Roman" w:cs="Times New Roman"/>
                <w:sz w:val="28"/>
                <w:szCs w:val="28"/>
              </w:rPr>
            </w:pPr>
            <w:r w:rsidRPr="00356FA8">
              <w:rPr>
                <w:rFonts w:ascii="Times New Roman" w:hAnsi="Times New Roman" w:cs="Times New Roman"/>
                <w:sz w:val="28"/>
                <w:szCs w:val="28"/>
                <w:lang w:val="vi-VN"/>
              </w:rPr>
              <w:t>7. Diễn đạt được ý muốn và suy nghĩ của bản thân qua lời nói</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AA6B6C">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ind w:left="152" w:right="53"/>
              <w:jc w:val="both"/>
              <w:rPr>
                <w:rFonts w:ascii="Times New Roman" w:hAnsi="Times New Roman" w:cs="Times New Roman"/>
                <w:sz w:val="28"/>
                <w:szCs w:val="28"/>
              </w:rPr>
            </w:pPr>
            <w:r w:rsidRPr="00356FA8">
              <w:rPr>
                <w:rFonts w:ascii="Times New Roman" w:hAnsi="Times New Roman" w:cs="Times New Roman"/>
                <w:sz w:val="28"/>
                <w:szCs w:val="28"/>
                <w:lang w:val="vi-VN"/>
              </w:rPr>
              <w:t>8. Làm các việc gia đình như gấp quần áo, quét nhà, rửa bát, nấu cơm phù hợp với độ tuổi; lao động, sản xuất tạo thu nhập</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AA6B6C">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ind w:left="152" w:right="53"/>
              <w:jc w:val="both"/>
              <w:rPr>
                <w:rFonts w:ascii="Times New Roman" w:hAnsi="Times New Roman" w:cs="Times New Roman"/>
                <w:sz w:val="28"/>
                <w:szCs w:val="28"/>
              </w:rPr>
            </w:pPr>
            <w:r w:rsidRPr="00356FA8">
              <w:rPr>
                <w:rFonts w:ascii="Times New Roman" w:hAnsi="Times New Roman" w:cs="Times New Roman"/>
                <w:sz w:val="28"/>
                <w:szCs w:val="28"/>
                <w:lang w:val="vi-VN"/>
              </w:rPr>
              <w:t>9. Giao tiếp xã hội, hòa nhập cộng đồng phù hợp với độ tuổi</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r w:rsidR="001A312C" w:rsidRPr="00356FA8" w:rsidTr="00AA6B6C">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ind w:left="152" w:right="53"/>
              <w:jc w:val="both"/>
              <w:rPr>
                <w:rFonts w:ascii="Times New Roman" w:hAnsi="Times New Roman" w:cs="Times New Roman"/>
                <w:sz w:val="28"/>
                <w:szCs w:val="28"/>
              </w:rPr>
            </w:pPr>
            <w:r w:rsidRPr="00356FA8">
              <w:rPr>
                <w:rFonts w:ascii="Times New Roman" w:hAnsi="Times New Roman" w:cs="Times New Roman"/>
                <w:sz w:val="28"/>
                <w:szCs w:val="28"/>
                <w:lang w:val="vi-VN"/>
              </w:rPr>
              <w:t>10. Đọc, viết, tính toán và kỹ năng học tập khác</w:t>
            </w:r>
          </w:p>
        </w:tc>
        <w:tc>
          <w:tcPr>
            <w:tcW w:w="66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745"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67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c>
          <w:tcPr>
            <w:tcW w:w="62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1A312C" w:rsidRPr="00356FA8" w:rsidRDefault="001A312C" w:rsidP="00356FA8">
            <w:pPr>
              <w:spacing w:after="0" w:line="312" w:lineRule="auto"/>
              <w:jc w:val="both"/>
              <w:rPr>
                <w:rFonts w:ascii="Times New Roman" w:hAnsi="Times New Roman" w:cs="Times New Roman"/>
                <w:sz w:val="28"/>
                <w:szCs w:val="28"/>
              </w:rPr>
            </w:pPr>
            <w:r w:rsidRPr="00356FA8">
              <w:rPr>
                <w:rFonts w:ascii="Times New Roman" w:hAnsi="Times New Roman" w:cs="Times New Roman"/>
                <w:sz w:val="28"/>
                <w:szCs w:val="28"/>
                <w:lang w:val="vi-VN"/>
              </w:rPr>
              <w:t> </w:t>
            </w:r>
          </w:p>
        </w:tc>
      </w:tr>
    </w:tbl>
    <w:p w:rsidR="001A312C" w:rsidRPr="00356FA8" w:rsidRDefault="001A312C" w:rsidP="00356FA8">
      <w:pPr>
        <w:spacing w:after="0" w:line="312" w:lineRule="auto"/>
        <w:jc w:val="center"/>
        <w:rPr>
          <w:rFonts w:ascii="Times New Roman" w:hAnsi="Times New Roman" w:cs="Times New Roman"/>
          <w:sz w:val="28"/>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6"/>
        <w:gridCol w:w="4536"/>
      </w:tblGrid>
      <w:tr w:rsidR="001A312C" w:rsidRPr="00356FA8" w:rsidTr="00AA6B6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1A312C" w:rsidRPr="00356FA8" w:rsidRDefault="001A312C" w:rsidP="00356FA8">
            <w:pPr>
              <w:spacing w:after="0" w:line="312" w:lineRule="auto"/>
              <w:jc w:val="center"/>
              <w:rPr>
                <w:rFonts w:ascii="Times New Roman" w:hAnsi="Times New Roman" w:cs="Times New Roman"/>
                <w:sz w:val="28"/>
                <w:szCs w:val="28"/>
              </w:rPr>
            </w:pPr>
            <w:proofErr w:type="gramStart"/>
            <w:r w:rsidRPr="00356FA8">
              <w:rPr>
                <w:rFonts w:ascii="Times New Roman" w:hAnsi="Times New Roman" w:cs="Times New Roman"/>
                <w:sz w:val="28"/>
                <w:szCs w:val="28"/>
              </w:rPr>
              <w:t>……..</w:t>
            </w:r>
            <w:r w:rsidRPr="00356FA8">
              <w:rPr>
                <w:rFonts w:ascii="Times New Roman" w:hAnsi="Times New Roman" w:cs="Times New Roman"/>
                <w:sz w:val="28"/>
                <w:szCs w:val="28"/>
                <w:lang w:val="vi-VN"/>
              </w:rPr>
              <w:t>...,</w:t>
            </w:r>
            <w:proofErr w:type="gramEnd"/>
            <w:r w:rsidRPr="00356FA8">
              <w:rPr>
                <w:rFonts w:ascii="Times New Roman" w:hAnsi="Times New Roman" w:cs="Times New Roman"/>
                <w:sz w:val="28"/>
                <w:szCs w:val="28"/>
                <w:lang w:val="vi-VN"/>
              </w:rPr>
              <w:t xml:space="preserve"> ngày</w:t>
            </w:r>
            <w:r w:rsidRPr="00356FA8">
              <w:rPr>
                <w:rFonts w:ascii="Times New Roman" w:hAnsi="Times New Roman" w:cs="Times New Roman"/>
                <w:sz w:val="28"/>
                <w:szCs w:val="28"/>
              </w:rPr>
              <w:t>…..</w:t>
            </w:r>
            <w:r w:rsidRPr="00356FA8">
              <w:rPr>
                <w:rFonts w:ascii="Times New Roman" w:hAnsi="Times New Roman" w:cs="Times New Roman"/>
                <w:sz w:val="28"/>
                <w:szCs w:val="28"/>
                <w:lang w:val="vi-VN"/>
              </w:rPr>
              <w:t>tháng</w:t>
            </w:r>
            <w:r w:rsidRPr="00356FA8">
              <w:rPr>
                <w:rFonts w:ascii="Times New Roman" w:hAnsi="Times New Roman" w:cs="Times New Roman"/>
                <w:sz w:val="28"/>
                <w:szCs w:val="28"/>
              </w:rPr>
              <w:t>…..</w:t>
            </w:r>
            <w:r w:rsidRPr="00356FA8">
              <w:rPr>
                <w:rFonts w:ascii="Times New Roman" w:hAnsi="Times New Roman" w:cs="Times New Roman"/>
                <w:sz w:val="28"/>
                <w:szCs w:val="28"/>
                <w:lang w:val="vi-VN"/>
              </w:rPr>
              <w:t>năm...</w:t>
            </w:r>
            <w:r w:rsidRPr="00356FA8">
              <w:rPr>
                <w:rFonts w:ascii="Times New Roman" w:hAnsi="Times New Roman" w:cs="Times New Roman"/>
                <w:sz w:val="28"/>
                <w:szCs w:val="28"/>
                <w:lang w:val="vi-VN"/>
              </w:rPr>
              <w:br/>
            </w:r>
            <w:r w:rsidRPr="00356FA8">
              <w:rPr>
                <w:rFonts w:ascii="Times New Roman" w:hAnsi="Times New Roman" w:cs="Times New Roman"/>
                <w:b/>
                <w:bCs/>
                <w:sz w:val="28"/>
                <w:szCs w:val="28"/>
                <w:lang w:val="vi-VN"/>
              </w:rPr>
              <w:t>Người viết đơn</w:t>
            </w:r>
            <w:r w:rsidRPr="00356FA8">
              <w:rPr>
                <w:rFonts w:ascii="Times New Roman" w:hAnsi="Times New Roman" w:cs="Times New Roman"/>
                <w:sz w:val="28"/>
                <w:szCs w:val="28"/>
                <w:lang w:val="vi-VN"/>
              </w:rPr>
              <w:br/>
              <w:t>(Ký và ghi rõ họ tên)</w:t>
            </w:r>
          </w:p>
        </w:tc>
      </w:tr>
    </w:tbl>
    <w:p w:rsidR="00356FA8" w:rsidRPr="00356FA8" w:rsidRDefault="00356FA8">
      <w:pPr>
        <w:spacing w:after="0" w:line="312" w:lineRule="auto"/>
        <w:jc w:val="both"/>
        <w:rPr>
          <w:rFonts w:ascii="Times New Roman" w:hAnsi="Times New Roman" w:cs="Times New Roman"/>
          <w:color w:val="000000" w:themeColor="text1"/>
          <w:sz w:val="28"/>
          <w:szCs w:val="28"/>
        </w:rPr>
      </w:pPr>
      <w:bookmarkStart w:id="0" w:name="_GoBack"/>
      <w:bookmarkEnd w:id="0"/>
    </w:p>
    <w:sectPr w:rsidR="00356FA8" w:rsidRPr="00356FA8" w:rsidSect="00356FA8">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F49"/>
    <w:rsid w:val="00010D80"/>
    <w:rsid w:val="00096F49"/>
    <w:rsid w:val="001A312C"/>
    <w:rsid w:val="00356FA8"/>
    <w:rsid w:val="005C4704"/>
    <w:rsid w:val="00644CEE"/>
    <w:rsid w:val="00693C95"/>
    <w:rsid w:val="006C147A"/>
    <w:rsid w:val="009804A0"/>
    <w:rsid w:val="00CD204B"/>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F49"/>
  </w:style>
  <w:style w:type="paragraph" w:styleId="Heading2">
    <w:name w:val="heading 2"/>
    <w:basedOn w:val="Normal"/>
    <w:link w:val="Heading2Char"/>
    <w:uiPriority w:val="9"/>
    <w:qFormat/>
    <w:rsid w:val="009804A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804A0"/>
    <w:rPr>
      <w:rFonts w:ascii="Times New Roman" w:eastAsia="Times New Roman" w:hAnsi="Times New Roman" w:cs="Times New Roman"/>
      <w:b/>
      <w:bCs/>
      <w:sz w:val="36"/>
      <w:szCs w:val="36"/>
    </w:rPr>
  </w:style>
  <w:style w:type="character" w:customStyle="1" w:styleId="link">
    <w:name w:val="link"/>
    <w:basedOn w:val="DefaultParagraphFont"/>
    <w:rsid w:val="009804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F49"/>
  </w:style>
  <w:style w:type="paragraph" w:styleId="Heading2">
    <w:name w:val="heading 2"/>
    <w:basedOn w:val="Normal"/>
    <w:link w:val="Heading2Char"/>
    <w:uiPriority w:val="9"/>
    <w:qFormat/>
    <w:rsid w:val="009804A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804A0"/>
    <w:rPr>
      <w:rFonts w:ascii="Times New Roman" w:eastAsia="Times New Roman" w:hAnsi="Times New Roman" w:cs="Times New Roman"/>
      <w:b/>
      <w:bCs/>
      <w:sz w:val="36"/>
      <w:szCs w:val="36"/>
    </w:rPr>
  </w:style>
  <w:style w:type="character" w:customStyle="1" w:styleId="link">
    <w:name w:val="link"/>
    <w:basedOn w:val="DefaultParagraphFont"/>
    <w:rsid w:val="009804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944849">
      <w:bodyDiv w:val="1"/>
      <w:marLeft w:val="0"/>
      <w:marRight w:val="0"/>
      <w:marTop w:val="0"/>
      <w:marBottom w:val="0"/>
      <w:divBdr>
        <w:top w:val="none" w:sz="0" w:space="0" w:color="auto"/>
        <w:left w:val="none" w:sz="0" w:space="0" w:color="auto"/>
        <w:bottom w:val="none" w:sz="0" w:space="0" w:color="auto"/>
        <w:right w:val="none" w:sz="0" w:space="0" w:color="auto"/>
      </w:divBdr>
      <w:divsChild>
        <w:div w:id="1690450552">
          <w:marLeft w:val="0"/>
          <w:marRight w:val="0"/>
          <w:marTop w:val="0"/>
          <w:marBottom w:val="30"/>
          <w:divBdr>
            <w:top w:val="none" w:sz="0" w:space="0" w:color="auto"/>
            <w:left w:val="none" w:sz="0" w:space="0" w:color="auto"/>
            <w:bottom w:val="none" w:sz="0" w:space="0" w:color="auto"/>
            <w:right w:val="none" w:sz="0" w:space="0" w:color="auto"/>
          </w:divBdr>
        </w:div>
        <w:div w:id="124281034">
          <w:marLeft w:val="0"/>
          <w:marRight w:val="0"/>
          <w:marTop w:val="0"/>
          <w:marBottom w:val="0"/>
          <w:divBdr>
            <w:top w:val="none" w:sz="0" w:space="0" w:color="auto"/>
            <w:left w:val="none" w:sz="0" w:space="0" w:color="auto"/>
            <w:bottom w:val="none" w:sz="0" w:space="0" w:color="auto"/>
            <w:right w:val="none" w:sz="0" w:space="0" w:color="auto"/>
          </w:divBdr>
          <w:divsChild>
            <w:div w:id="151237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232922">
      <w:bodyDiv w:val="1"/>
      <w:marLeft w:val="0"/>
      <w:marRight w:val="0"/>
      <w:marTop w:val="0"/>
      <w:marBottom w:val="0"/>
      <w:divBdr>
        <w:top w:val="none" w:sz="0" w:space="0" w:color="auto"/>
        <w:left w:val="none" w:sz="0" w:space="0" w:color="auto"/>
        <w:bottom w:val="none" w:sz="0" w:space="0" w:color="auto"/>
        <w:right w:val="none" w:sz="0" w:space="0" w:color="auto"/>
      </w:divBdr>
      <w:divsChild>
        <w:div w:id="414665699">
          <w:marLeft w:val="0"/>
          <w:marRight w:val="0"/>
          <w:marTop w:val="0"/>
          <w:marBottom w:val="0"/>
          <w:divBdr>
            <w:top w:val="none" w:sz="0" w:space="0" w:color="auto"/>
            <w:left w:val="none" w:sz="0" w:space="0" w:color="auto"/>
            <w:bottom w:val="none" w:sz="0" w:space="0" w:color="auto"/>
            <w:right w:val="none" w:sz="0" w:space="0" w:color="auto"/>
          </w:divBdr>
          <w:divsChild>
            <w:div w:id="282813811">
              <w:marLeft w:val="0"/>
              <w:marRight w:val="0"/>
              <w:marTop w:val="0"/>
              <w:marBottom w:val="0"/>
              <w:divBdr>
                <w:top w:val="single" w:sz="6" w:space="0" w:color="E9F0F8"/>
                <w:left w:val="none" w:sz="0" w:space="0" w:color="auto"/>
                <w:bottom w:val="none" w:sz="0" w:space="0" w:color="auto"/>
                <w:right w:val="none" w:sz="0" w:space="0" w:color="auto"/>
              </w:divBdr>
              <w:divsChild>
                <w:div w:id="1633319374">
                  <w:marLeft w:val="0"/>
                  <w:marRight w:val="0"/>
                  <w:marTop w:val="0"/>
                  <w:marBottom w:val="0"/>
                  <w:divBdr>
                    <w:top w:val="none" w:sz="0" w:space="0" w:color="auto"/>
                    <w:left w:val="none" w:sz="0" w:space="0" w:color="auto"/>
                    <w:bottom w:val="none" w:sz="0" w:space="0" w:color="auto"/>
                    <w:right w:val="none" w:sz="0" w:space="0" w:color="auto"/>
                  </w:divBdr>
                </w:div>
                <w:div w:id="23147591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116055365">
      <w:bodyDiv w:val="1"/>
      <w:marLeft w:val="0"/>
      <w:marRight w:val="0"/>
      <w:marTop w:val="0"/>
      <w:marBottom w:val="0"/>
      <w:divBdr>
        <w:top w:val="none" w:sz="0" w:space="0" w:color="auto"/>
        <w:left w:val="none" w:sz="0" w:space="0" w:color="auto"/>
        <w:bottom w:val="none" w:sz="0" w:space="0" w:color="auto"/>
        <w:right w:val="none" w:sz="0" w:space="0" w:color="auto"/>
      </w:divBdr>
      <w:divsChild>
        <w:div w:id="1999455253">
          <w:marLeft w:val="0"/>
          <w:marRight w:val="0"/>
          <w:marTop w:val="0"/>
          <w:marBottom w:val="0"/>
          <w:divBdr>
            <w:top w:val="none" w:sz="0" w:space="0" w:color="auto"/>
            <w:left w:val="none" w:sz="0" w:space="0" w:color="auto"/>
            <w:bottom w:val="none" w:sz="0" w:space="0" w:color="auto"/>
            <w:right w:val="none" w:sz="0" w:space="0" w:color="auto"/>
          </w:divBdr>
          <w:divsChild>
            <w:div w:id="1944605148">
              <w:marLeft w:val="0"/>
              <w:marRight w:val="0"/>
              <w:marTop w:val="0"/>
              <w:marBottom w:val="0"/>
              <w:divBdr>
                <w:top w:val="none" w:sz="0" w:space="0" w:color="auto"/>
                <w:left w:val="none" w:sz="0" w:space="0" w:color="auto"/>
                <w:bottom w:val="none" w:sz="0" w:space="0" w:color="auto"/>
                <w:right w:val="none" w:sz="0" w:space="0" w:color="auto"/>
              </w:divBdr>
              <w:divsChild>
                <w:div w:id="243957143">
                  <w:marLeft w:val="300"/>
                  <w:marRight w:val="0"/>
                  <w:marTop w:val="0"/>
                  <w:marBottom w:val="0"/>
                  <w:divBdr>
                    <w:top w:val="none" w:sz="0" w:space="0" w:color="auto"/>
                    <w:left w:val="none" w:sz="0" w:space="0" w:color="auto"/>
                    <w:bottom w:val="none" w:sz="0" w:space="0" w:color="auto"/>
                    <w:right w:val="none" w:sz="0" w:space="0" w:color="auto"/>
                  </w:divBdr>
                </w:div>
                <w:div w:id="93817665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945041158">
          <w:marLeft w:val="0"/>
          <w:marRight w:val="0"/>
          <w:marTop w:val="0"/>
          <w:marBottom w:val="0"/>
          <w:divBdr>
            <w:top w:val="none" w:sz="0" w:space="0" w:color="auto"/>
            <w:left w:val="none" w:sz="0" w:space="0" w:color="auto"/>
            <w:bottom w:val="none" w:sz="0" w:space="0" w:color="auto"/>
            <w:right w:val="none" w:sz="0" w:space="0" w:color="auto"/>
          </w:divBdr>
          <w:divsChild>
            <w:div w:id="856042951">
              <w:marLeft w:val="0"/>
              <w:marRight w:val="0"/>
              <w:marTop w:val="0"/>
              <w:marBottom w:val="0"/>
              <w:divBdr>
                <w:top w:val="none" w:sz="0" w:space="0" w:color="auto"/>
                <w:left w:val="none" w:sz="0" w:space="0" w:color="auto"/>
                <w:bottom w:val="none" w:sz="0" w:space="0" w:color="auto"/>
                <w:right w:val="none" w:sz="0" w:space="0" w:color="auto"/>
              </w:divBdr>
              <w:divsChild>
                <w:div w:id="189893509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FC4BF-9695-4DB9-9081-F45E788AC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1236</Words>
  <Characters>7049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2020-08-26T08:28:00Z</dcterms:created>
  <dcterms:modified xsi:type="dcterms:W3CDTF">2020-09-18T09:38:00Z</dcterms:modified>
</cp:coreProperties>
</file>